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D4BB11B" w14:textId="269865D6" w:rsidR="00B15EFA" w:rsidRDefault="00B15EFA" w:rsidP="00970B7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5D49267F" w:rsidR="00FE7B5B" w:rsidRPr="00FE7B5B" w:rsidRDefault="008C5EC8" w:rsidP="00FE7B5B">
      <w:pPr>
        <w:pStyle w:val="Title"/>
        <w:rPr>
          <w:sz w:val="56"/>
        </w:rPr>
      </w:pPr>
      <w:proofErr w:type="spellStart"/>
      <w:r w:rsidRPr="008C5EC8">
        <w:rPr>
          <w:b w:val="0"/>
          <w:bCs/>
          <w:i/>
          <w:iCs/>
          <w:sz w:val="44"/>
          <w:szCs w:val="44"/>
        </w:rPr>
        <w:t>Qiagen</w:t>
      </w:r>
      <w:proofErr w:type="spellEnd"/>
      <w:r w:rsidRPr="008C5EC8">
        <w:rPr>
          <w:b w:val="0"/>
          <w:bCs/>
          <w:i/>
          <w:iCs/>
          <w:sz w:val="44"/>
          <w:szCs w:val="44"/>
        </w:rPr>
        <w:t xml:space="preserve"> RNA Mini Kit</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85ABD35" w:rsidR="00FE7B5B" w:rsidRPr="008C5EC8" w:rsidRDefault="00FE7B5B" w:rsidP="00FE7B5B">
      <w:pPr>
        <w:spacing w:before="60" w:after="60"/>
        <w:rPr>
          <w:rFonts w:cs="Times New Roman"/>
          <w:b/>
          <w:color w:val="000000" w:themeColor="text1"/>
          <w:sz w:val="28"/>
          <w:szCs w:val="28"/>
          <w:lang w:val="ka-GE"/>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COVID19/G/DC-0</w:t>
      </w:r>
      <w:r w:rsidR="008C5EC8">
        <w:rPr>
          <w:rFonts w:cs="Times New Roman"/>
          <w:iCs/>
          <w:color w:val="000000" w:themeColor="text1"/>
          <w:sz w:val="28"/>
          <w:szCs w:val="28"/>
          <w:lang w:val="ka-GE"/>
        </w:rPr>
        <w:t>9</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w:t>
      </w:r>
      <w:proofErr w:type="spellStart"/>
      <w:r w:rsidR="00910CBE">
        <w:rPr>
          <w:rFonts w:ascii="Times New Roman" w:hAnsi="Times New Roman" w:cs="Times New Roman"/>
          <w:iCs/>
          <w:color w:val="000000" w:themeColor="text1"/>
          <w:sz w:val="28"/>
          <w:szCs w:val="28"/>
        </w:rPr>
        <w:t>Labour</w:t>
      </w:r>
      <w:proofErr w:type="spellEnd"/>
      <w:r w:rsidR="00910CBE">
        <w:rPr>
          <w:rFonts w:ascii="Times New Roman" w:hAnsi="Times New Roman" w:cs="Times New Roman"/>
          <w:iCs/>
          <w:color w:val="000000" w:themeColor="text1"/>
          <w:sz w:val="28"/>
          <w:szCs w:val="28"/>
        </w:rPr>
        <w:t xml:space="preserve">,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658F8059"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910CBE" w:rsidRPr="00910CBE">
        <w:rPr>
          <w:rFonts w:ascii="Times New Roman" w:hAnsi="Times New Roman" w:cs="Times New Roman"/>
          <w:iCs/>
          <w:color w:val="000000" w:themeColor="text1"/>
          <w:sz w:val="28"/>
          <w:szCs w:val="28"/>
        </w:rPr>
        <w:t xml:space="preserve">June </w:t>
      </w:r>
      <w:r w:rsidR="008C5EC8">
        <w:rPr>
          <w:rFonts w:cs="Times New Roman"/>
          <w:iCs/>
          <w:color w:val="000000" w:themeColor="text1"/>
          <w:sz w:val="28"/>
          <w:szCs w:val="28"/>
          <w:lang w:val="ka-GE"/>
        </w:rPr>
        <w:t>22</w:t>
      </w:r>
      <w:r w:rsidR="00910CBE" w:rsidRPr="00910CBE">
        <w:rPr>
          <w:rFonts w:ascii="Times New Roman" w:hAnsi="Times New Roman" w:cs="Times New Roman"/>
          <w:iCs/>
          <w:color w:val="000000" w:themeColor="text1"/>
          <w:sz w:val="28"/>
          <w:szCs w:val="28"/>
        </w:rPr>
        <w:t>,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3333D0">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3333D0">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3333D0">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3D2F912" w:rsidR="0004651B" w:rsidRPr="008C5EC8" w:rsidRDefault="00B21B06" w:rsidP="00791241">
      <w:pPr>
        <w:suppressAutoHyphens/>
        <w:spacing w:after="0" w:line="240" w:lineRule="auto"/>
        <w:jc w:val="right"/>
        <w:rPr>
          <w:rFonts w:eastAsia="Times New Roman" w:cs="Times New Roman"/>
          <w:b/>
          <w:kern w:val="28"/>
          <w:sz w:val="24"/>
          <w:szCs w:val="24"/>
          <w:lang w:val="ka-GE"/>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COVID19/G/DC-0</w:t>
      </w:r>
      <w:r w:rsidR="008C5EC8">
        <w:rPr>
          <w:rFonts w:eastAsia="Times New Roman" w:cs="Times New Roman"/>
          <w:b/>
          <w:kern w:val="28"/>
          <w:sz w:val="24"/>
          <w:szCs w:val="24"/>
          <w:lang w:val="ka-GE"/>
        </w:rPr>
        <w:t>9</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64210EC2"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C53A53">
        <w:rPr>
          <w:rFonts w:ascii="Times New Roman Bold" w:eastAsia="Times New Roman" w:hAnsi="Times New Roman Bold" w:cs="Times New Roman"/>
          <w:b/>
          <w:kern w:val="28"/>
          <w:sz w:val="24"/>
          <w:szCs w:val="24"/>
          <w:lang w:val="en-GB"/>
        </w:rPr>
        <w:t xml:space="preserve"> 22/06/2020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18DD9DD"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8C5EC8" w:rsidRPr="008C5EC8">
        <w:rPr>
          <w:rFonts w:ascii="Times New Roman Bold" w:eastAsia="Times New Roman" w:hAnsi="Times New Roman Bold" w:cs="Times New Roman"/>
          <w:b/>
          <w:kern w:val="28"/>
          <w:sz w:val="24"/>
          <w:szCs w:val="24"/>
          <w:lang w:val="en-GB"/>
        </w:rPr>
        <w:t xml:space="preserve">LTD </w:t>
      </w:r>
      <w:proofErr w:type="spellStart"/>
      <w:r w:rsidR="008C5EC8" w:rsidRPr="008C5EC8">
        <w:rPr>
          <w:rFonts w:ascii="Times New Roman Bold" w:eastAsia="Times New Roman" w:hAnsi="Times New Roman Bold" w:cs="Times New Roman"/>
          <w:b/>
          <w:kern w:val="28"/>
          <w:sz w:val="24"/>
          <w:szCs w:val="24"/>
          <w:lang w:val="en-GB"/>
        </w:rPr>
        <w:t>Primamed</w:t>
      </w:r>
      <w:proofErr w:type="spellEnd"/>
      <w:r w:rsidR="008C5EC8">
        <w:rPr>
          <w:rFonts w:ascii="Times New Roman Bold" w:eastAsia="Times New Roman" w:hAnsi="Times New Roman Bold" w:cs="Times New Roman"/>
          <w:b/>
          <w:kern w:val="28"/>
          <w:sz w:val="24"/>
          <w:szCs w:val="24"/>
          <w:lang w:val="en-GB"/>
        </w:rPr>
        <w:t xml:space="preserve"> ID </w:t>
      </w:r>
      <w:r w:rsidR="008C5EC8" w:rsidRPr="008C5EC8">
        <w:rPr>
          <w:rFonts w:ascii="Times New Roman Bold" w:eastAsia="Times New Roman" w:hAnsi="Times New Roman Bold" w:cs="Times New Roman"/>
          <w:b/>
          <w:kern w:val="28"/>
          <w:sz w:val="24"/>
          <w:szCs w:val="24"/>
          <w:lang w:val="en-GB"/>
        </w:rPr>
        <w:t>204963851</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6B83BD4A"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proofErr w:type="spellStart"/>
      <w:r w:rsidR="008C5EC8">
        <w:rPr>
          <w:rFonts w:ascii="Times New Roman" w:eastAsia="Times New Roman" w:hAnsi="Times New Roman" w:cs="Times New Roman"/>
          <w:color w:val="333333"/>
          <w:sz w:val="24"/>
          <w:szCs w:val="24"/>
        </w:rPr>
        <w:t>Natia</w:t>
      </w:r>
      <w:proofErr w:type="spellEnd"/>
      <w:r w:rsidR="008C5EC8">
        <w:rPr>
          <w:rFonts w:ascii="Times New Roman" w:eastAsia="Times New Roman" w:hAnsi="Times New Roman" w:cs="Times New Roman"/>
          <w:color w:val="333333"/>
          <w:sz w:val="24"/>
          <w:szCs w:val="24"/>
        </w:rPr>
        <w:t xml:space="preserve"> </w:t>
      </w:r>
      <w:proofErr w:type="spellStart"/>
      <w:r w:rsidR="008C5EC8">
        <w:rPr>
          <w:rFonts w:ascii="Times New Roman" w:eastAsia="Times New Roman" w:hAnsi="Times New Roman" w:cs="Times New Roman"/>
          <w:color w:val="333333"/>
          <w:sz w:val="24"/>
          <w:szCs w:val="24"/>
        </w:rPr>
        <w:t>Shavdia</w:t>
      </w:r>
      <w:proofErr w:type="spellEnd"/>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46995EE"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intends to apply part of the proceeds toward payments under the contract for</w:t>
      </w:r>
      <w:r w:rsidR="00005232">
        <w:rPr>
          <w:rFonts w:ascii="Times New Roman" w:eastAsia="Times New Roman" w:hAnsi="Times New Roman" w:cs="Times New Roman"/>
          <w:spacing w:val="-2"/>
          <w:sz w:val="24"/>
          <w:szCs w:val="24"/>
        </w:rPr>
        <w:t xml:space="preserve"> </w:t>
      </w:r>
      <w:proofErr w:type="spellStart"/>
      <w:r w:rsidR="008C5EC8">
        <w:rPr>
          <w:rFonts w:ascii="Times New Roman" w:eastAsia="Times New Roman" w:hAnsi="Times New Roman" w:cs="Times New Roman"/>
          <w:spacing w:val="-2"/>
          <w:sz w:val="24"/>
          <w:szCs w:val="24"/>
        </w:rPr>
        <w:t>Qiagen</w:t>
      </w:r>
      <w:proofErr w:type="spellEnd"/>
      <w:r w:rsidR="008C5EC8">
        <w:rPr>
          <w:rFonts w:ascii="Times New Roman" w:eastAsia="Times New Roman" w:hAnsi="Times New Roman" w:cs="Times New Roman"/>
          <w:spacing w:val="-2"/>
          <w:sz w:val="24"/>
          <w:szCs w:val="24"/>
        </w:rPr>
        <w:t xml:space="preserve"> RNA Mini Kit</w:t>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6D06FA8A"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r w:rsidR="00F96ACA" w:rsidRPr="0004651B">
        <w:rPr>
          <w:rFonts w:ascii="Times New Roman" w:eastAsia="Times New Roman" w:hAnsi="Times New Roman" w:cs="Times New Roman"/>
          <w:sz w:val="24"/>
          <w:szCs w:val="24"/>
        </w:rPr>
        <w:t>following: none</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4F71DC">
      <w:pPr>
        <w:pStyle w:val="Heading3"/>
        <w:numPr>
          <w:ilvl w:val="2"/>
          <w:numId w:val="25"/>
        </w:numPr>
        <w:tabs>
          <w:tab w:val="clear" w:pos="1152"/>
          <w:tab w:val="num" w:pos="720"/>
        </w:tabs>
        <w:spacing w:after="160"/>
        <w:ind w:left="630" w:firstLine="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4F71DC">
      <w:pPr>
        <w:pStyle w:val="ListParagraph"/>
        <w:numPr>
          <w:ilvl w:val="3"/>
          <w:numId w:val="25"/>
        </w:numPr>
        <w:tabs>
          <w:tab w:val="num" w:pos="720"/>
        </w:tabs>
        <w:spacing w:after="160"/>
        <w:ind w:left="630" w:firstLine="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4F71DC">
      <w:pPr>
        <w:pStyle w:val="ListParagraph"/>
        <w:numPr>
          <w:ilvl w:val="3"/>
          <w:numId w:val="25"/>
        </w:numPr>
        <w:tabs>
          <w:tab w:val="num" w:pos="720"/>
        </w:tabs>
        <w:spacing w:after="160"/>
        <w:ind w:left="630" w:firstLine="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Pr="004F71DC" w:rsidRDefault="0054745A" w:rsidP="004F71DC">
      <w:pPr>
        <w:pStyle w:val="Heading3"/>
        <w:numPr>
          <w:ilvl w:val="2"/>
          <w:numId w:val="25"/>
        </w:numPr>
        <w:shd w:val="clear" w:color="auto" w:fill="FFFFFF" w:themeFill="background1"/>
        <w:tabs>
          <w:tab w:val="clear" w:pos="1152"/>
          <w:tab w:val="num" w:pos="720"/>
        </w:tabs>
        <w:spacing w:after="160"/>
        <w:ind w:left="630" w:firstLine="0"/>
      </w:pPr>
      <w:r w:rsidRPr="004F71DC">
        <w:t xml:space="preserve">For Goods </w:t>
      </w:r>
      <w:r w:rsidR="00A95B99" w:rsidRPr="004F71DC">
        <w:t>to be supplied from abroad</w:t>
      </w:r>
      <w:r w:rsidRPr="004F71DC">
        <w:t>:</w:t>
      </w:r>
    </w:p>
    <w:p w14:paraId="555090C8" w14:textId="04BC4B39" w:rsidR="00294525" w:rsidRPr="004F71DC" w:rsidRDefault="0054745A" w:rsidP="004F71DC">
      <w:pPr>
        <w:pStyle w:val="ListParagraph"/>
        <w:numPr>
          <w:ilvl w:val="3"/>
          <w:numId w:val="25"/>
        </w:numPr>
        <w:shd w:val="clear" w:color="auto" w:fill="FFFFFF" w:themeFill="background1"/>
        <w:tabs>
          <w:tab w:val="num" w:pos="720"/>
        </w:tabs>
        <w:spacing w:after="160"/>
        <w:ind w:left="630" w:firstLine="0"/>
        <w:contextualSpacing w:val="0"/>
        <w:jc w:val="both"/>
        <w:rPr>
          <w:b/>
          <w:i/>
        </w:rPr>
      </w:pPr>
      <w:bookmarkStart w:id="10" w:name="_Hlk36118900"/>
      <w:r w:rsidRPr="004F71DC">
        <w:rPr>
          <w:b/>
          <w:shd w:val="clear" w:color="auto" w:fill="FFFFFF" w:themeFill="background1"/>
        </w:rPr>
        <w:t>the price of the Goods, quoted CIP named place of destination</w:t>
      </w:r>
      <w:r w:rsidR="00294525" w:rsidRPr="004F71DC">
        <w:rPr>
          <w:b/>
          <w:shd w:val="clear" w:color="auto" w:fill="FFFFFF" w:themeFill="background1"/>
        </w:rPr>
        <w:t xml:space="preserve"> in the</w:t>
      </w:r>
      <w:r w:rsidR="00294525" w:rsidRPr="004F71DC">
        <w:rPr>
          <w:b/>
        </w:rPr>
        <w:t xml:space="preserve"> Purchaser’s</w:t>
      </w:r>
      <w:r w:rsidR="00294525" w:rsidRPr="004F71DC">
        <w:rPr>
          <w:b/>
          <w:i/>
        </w:rPr>
        <w:t xml:space="preserve"> </w:t>
      </w:r>
      <w:r w:rsidR="00294525" w:rsidRPr="004F71DC">
        <w:rPr>
          <w:b/>
        </w:rPr>
        <w:t>Country</w:t>
      </w:r>
      <w:r w:rsidR="0029735B" w:rsidRPr="004F71DC">
        <w:rPr>
          <w:b/>
          <w:i/>
        </w:rPr>
        <w:t xml:space="preserve">: </w:t>
      </w:r>
      <w:r w:rsidR="004F71DC">
        <w:rPr>
          <w:b/>
          <w:bCs/>
        </w:rPr>
        <w:t xml:space="preserve">99, Kakheti Highway, Tbilisi, Georgia </w:t>
      </w:r>
    </w:p>
    <w:bookmarkEnd w:id="10"/>
    <w:p w14:paraId="1B57CC9E" w14:textId="49FB0E98" w:rsidR="0054745A" w:rsidRPr="00973E63" w:rsidRDefault="00336AB4" w:rsidP="004F71DC">
      <w:pPr>
        <w:pStyle w:val="ListParagraph"/>
        <w:numPr>
          <w:ilvl w:val="3"/>
          <w:numId w:val="25"/>
        </w:numPr>
        <w:tabs>
          <w:tab w:val="num" w:pos="720"/>
        </w:tabs>
        <w:spacing w:after="160"/>
        <w:ind w:left="630" w:firstLine="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7FA3D0C5" w14:textId="0918F89E" w:rsidR="0054745A" w:rsidRPr="00C44370" w:rsidRDefault="0054745A" w:rsidP="004F71DC">
      <w:pPr>
        <w:pStyle w:val="Heading3"/>
        <w:numPr>
          <w:ilvl w:val="2"/>
          <w:numId w:val="25"/>
        </w:numPr>
        <w:tabs>
          <w:tab w:val="clear" w:pos="1152"/>
          <w:tab w:val="num" w:pos="720"/>
        </w:tabs>
        <w:spacing w:after="160"/>
        <w:ind w:left="630" w:firstLine="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4F71DC">
      <w:pPr>
        <w:tabs>
          <w:tab w:val="num" w:pos="720"/>
        </w:tabs>
        <w:spacing w:after="120" w:line="240" w:lineRule="auto"/>
        <w:ind w:left="63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FF45D7D"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Tsotskolauri at </w:t>
      </w:r>
      <w:hyperlink r:id="rId13"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 xml:space="preserve">June </w:t>
      </w:r>
      <w:r w:rsidR="008C5EC8">
        <w:rPr>
          <w:rFonts w:ascii="Times New Roman" w:eastAsia="Times New Roman" w:hAnsi="Times New Roman" w:cs="Times New Roman"/>
          <w:b/>
          <w:iCs/>
          <w:sz w:val="24"/>
          <w:szCs w:val="24"/>
        </w:rPr>
        <w:t>25</w:t>
      </w:r>
      <w:r w:rsidR="0029735B">
        <w:rPr>
          <w:rFonts w:ascii="Times New Roman" w:eastAsia="Times New Roman" w:hAnsi="Times New Roman" w:cs="Times New Roman"/>
          <w:b/>
          <w:iCs/>
          <w:sz w:val="24"/>
          <w:szCs w:val="24"/>
        </w:rPr>
        <w:t xml:space="preserve">, 2020 16:00 hrs. </w:t>
      </w:r>
      <w:proofErr w:type="gramStart"/>
      <w:r w:rsidR="0029735B">
        <w:rPr>
          <w:rFonts w:ascii="Times New Roman" w:eastAsia="Times New Roman" w:hAnsi="Times New Roman" w:cs="Times New Roman"/>
          <w:b/>
          <w:iCs/>
          <w:sz w:val="24"/>
          <w:szCs w:val="24"/>
        </w:rPr>
        <w:t>of</w:t>
      </w:r>
      <w:proofErr w:type="gramEnd"/>
      <w:r w:rsidR="0029735B">
        <w:rPr>
          <w:rFonts w:ascii="Times New Roman" w:eastAsia="Times New Roman" w:hAnsi="Times New Roman" w:cs="Times New Roman"/>
          <w:b/>
          <w:iCs/>
          <w:sz w:val="24"/>
          <w:szCs w:val="24"/>
        </w:rPr>
        <w:t xml:space="preserve"> local time</w:t>
      </w:r>
      <w:r w:rsidRPr="0004651B">
        <w:rPr>
          <w:rFonts w:ascii="Times New Roman" w:eastAsia="Times New Roman" w:hAnsi="Times New Roman" w:cs="Times New Roman"/>
          <w:iCs/>
          <w:sz w:val="24"/>
          <w:szCs w:val="24"/>
        </w:rPr>
        <w:t xml:space="preserve">. </w:t>
      </w:r>
    </w:p>
    <w:p w14:paraId="5C54896E" w14:textId="4BD77C75" w:rsidR="002E7925"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2E2D102" w:rsidR="0004651B" w:rsidRPr="0004651B" w:rsidRDefault="00E77353" w:rsidP="002E7925">
      <w:pPr>
        <w:numPr>
          <w:ilvl w:val="0"/>
          <w:numId w:val="21"/>
        </w:numPr>
        <w:tabs>
          <w:tab w:val="clear" w:pos="720"/>
        </w:tabs>
        <w:spacing w:after="12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8C5EC8">
        <w:rPr>
          <w:rFonts w:ascii="Times New Roman" w:eastAsia="Times New Roman" w:hAnsi="Times New Roman" w:cs="Times New Roman"/>
          <w:b/>
          <w:i/>
          <w:color w:val="333333"/>
          <w:sz w:val="24"/>
          <w:szCs w:val="24"/>
        </w:rPr>
        <w:t>three</w:t>
      </w:r>
      <w:r w:rsidR="0029735B">
        <w:rPr>
          <w:rFonts w:ascii="Times New Roman" w:eastAsia="Times New Roman" w:hAnsi="Times New Roman" w:cs="Times New Roman"/>
          <w:b/>
          <w:i/>
          <w:color w:val="333333"/>
          <w:sz w:val="24"/>
          <w:szCs w:val="24"/>
        </w:rPr>
        <w:t xml:space="preserve"> (</w:t>
      </w:r>
      <w:r w:rsidR="008C5EC8">
        <w:rPr>
          <w:rFonts w:ascii="Times New Roman" w:eastAsia="Times New Roman" w:hAnsi="Times New Roman" w:cs="Times New Roman"/>
          <w:b/>
          <w:i/>
          <w:color w:val="333333"/>
          <w:sz w:val="24"/>
          <w:szCs w:val="24"/>
        </w:rPr>
        <w:t>3</w:t>
      </w:r>
      <w:r w:rsidR="0029735B">
        <w:rPr>
          <w:rFonts w:ascii="Times New Roman" w:eastAsia="Times New Roman" w:hAnsi="Times New Roman" w:cs="Times New Roman"/>
          <w:b/>
          <w:i/>
          <w:color w:val="333333"/>
          <w:sz w:val="24"/>
          <w:szCs w:val="24"/>
        </w:rPr>
        <w:t>)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2E7925">
      <w:pPr>
        <w:numPr>
          <w:ilvl w:val="0"/>
          <w:numId w:val="21"/>
        </w:numPr>
        <w:tabs>
          <w:tab w:val="clear" w:pos="720"/>
        </w:tabs>
        <w:spacing w:after="120" w:line="240" w:lineRule="auto"/>
        <w:ind w:left="0" w:firstLine="0"/>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2E7925">
      <w:pPr>
        <w:widowControl w:val="0"/>
        <w:tabs>
          <w:tab w:val="right" w:leader="underscore" w:pos="9504"/>
        </w:tabs>
        <w:spacing w:after="12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Giorgi Tsotskolauri</w:t>
      </w:r>
    </w:p>
    <w:p w14:paraId="3BD28522" w14:textId="0F91B59B" w:rsidR="0004651B" w:rsidRDefault="0004651B" w:rsidP="002E7925">
      <w:pPr>
        <w:widowControl w:val="0"/>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4"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3CB2AB39" w14:textId="77777777" w:rsidR="008B016B" w:rsidRPr="0004651B" w:rsidRDefault="008B016B" w:rsidP="008B016B">
      <w:pPr>
        <w:widowControl w:val="0"/>
        <w:spacing w:after="120" w:line="240" w:lineRule="auto"/>
        <w:ind w:left="720"/>
        <w:rPr>
          <w:rFonts w:ascii="Times New Roman" w:eastAsia="Times New Roman" w:hAnsi="Times New Roman" w:cs="Times New Roman"/>
          <w:b/>
          <w:sz w:val="24"/>
          <w:szCs w:val="24"/>
        </w:rPr>
      </w:pP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3CC20826"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 xml:space="preserve">shall permit and shall cause their agents (where declared or not), subcontractors, </w:t>
      </w:r>
      <w:r w:rsidR="002E4288" w:rsidRPr="0004651B">
        <w:rPr>
          <w:rFonts w:ascii="Times New Roman" w:eastAsia="Times New Roman" w:hAnsi="Times New Roman" w:cs="Times New Roman"/>
          <w:sz w:val="24"/>
          <w:szCs w:val="24"/>
        </w:rPr>
        <w:t>sub consultants</w:t>
      </w:r>
      <w:r w:rsidRPr="0004651B">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Default="0004651B" w:rsidP="002E4288">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08500270" w14:textId="77777777" w:rsidR="00944317" w:rsidRPr="0004651B" w:rsidRDefault="00944317" w:rsidP="002E4288">
      <w:pPr>
        <w:spacing w:before="240" w:after="120" w:line="240" w:lineRule="auto"/>
        <w:rPr>
          <w:rFonts w:ascii="Times New Roman" w:eastAsia="Times New Roman" w:hAnsi="Times New Roman" w:cs="Times New Roman"/>
          <w:b/>
          <w:sz w:val="24"/>
          <w:szCs w:val="24"/>
        </w:rPr>
      </w:pPr>
    </w:p>
    <w:p w14:paraId="0FAA8663" w14:textId="78DDEFCE" w:rsidR="00944317" w:rsidRDefault="0004651B" w:rsidP="002E4288">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944317">
        <w:rPr>
          <w:rFonts w:ascii="Times New Roman" w:eastAsia="Times New Roman" w:hAnsi="Times New Roman" w:cs="Times New Roman"/>
          <w:b/>
          <w:sz w:val="24"/>
          <w:szCs w:val="24"/>
        </w:rPr>
        <w:t xml:space="preserve">  </w:t>
      </w:r>
      <w:r w:rsidR="00944317" w:rsidRPr="00944317">
        <w:rPr>
          <w:rFonts w:ascii="Times New Roman" w:eastAsia="Times New Roman" w:hAnsi="Times New Roman" w:cs="Times New Roman"/>
          <w:b/>
          <w:sz w:val="24"/>
          <w:szCs w:val="24"/>
        </w:rPr>
        <w:t>Giorgi Tsotskolauri</w:t>
      </w:r>
      <w:r w:rsidR="00C84709">
        <w:rPr>
          <w:rFonts w:ascii="Times New Roman" w:eastAsia="Times New Roman" w:hAnsi="Times New Roman" w:cs="Times New Roman"/>
          <w:b/>
          <w:sz w:val="24"/>
          <w:szCs w:val="24"/>
        </w:rPr>
        <w:t xml:space="preserve">. </w:t>
      </w:r>
      <w:r w:rsidR="00944317" w:rsidRPr="00944317">
        <w:rPr>
          <w:rFonts w:ascii="Times New Roman" w:eastAsia="Times New Roman" w:hAnsi="Times New Roman" w:cs="Times New Roman"/>
          <w:b/>
          <w:sz w:val="24"/>
          <w:szCs w:val="24"/>
        </w:rPr>
        <w:t xml:space="preserve"> </w:t>
      </w:r>
    </w:p>
    <w:p w14:paraId="7597618D" w14:textId="45848786" w:rsidR="0004651B" w:rsidRPr="0004651B" w:rsidRDefault="0004651B" w:rsidP="002E4288">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944317">
        <w:rPr>
          <w:rFonts w:ascii="Times New Roman" w:eastAsia="Times New Roman" w:hAnsi="Times New Roman" w:cs="Times New Roman"/>
          <w:b/>
          <w:sz w:val="24"/>
          <w:szCs w:val="24"/>
        </w:rPr>
        <w:t xml:space="preserve"> Deputy Minister </w:t>
      </w:r>
    </w:p>
    <w:p w14:paraId="5A1B14EF" w14:textId="77777777" w:rsidR="00B84B28" w:rsidRDefault="00B84B28" w:rsidP="002E4288">
      <w:pPr>
        <w:spacing w:after="120" w:line="240" w:lineRule="auto"/>
        <w:jc w:val="both"/>
        <w:rPr>
          <w:rFonts w:ascii="Times New Roman" w:eastAsia="Times New Roman" w:hAnsi="Times New Roman" w:cs="Times New Roman"/>
          <w:b/>
          <w:color w:val="333333"/>
          <w:sz w:val="24"/>
          <w:szCs w:val="24"/>
        </w:rPr>
      </w:pPr>
    </w:p>
    <w:p w14:paraId="2DE67AB7" w14:textId="77777777" w:rsidR="00AB771E" w:rsidRDefault="00AB771E" w:rsidP="002E4288">
      <w:pPr>
        <w:spacing w:after="120" w:line="240" w:lineRule="auto"/>
        <w:jc w:val="both"/>
        <w:rPr>
          <w:rFonts w:ascii="Times New Roman" w:eastAsia="Times New Roman" w:hAnsi="Times New Roman" w:cs="Times New Roman"/>
          <w:b/>
          <w:color w:val="333333"/>
          <w:sz w:val="24"/>
          <w:szCs w:val="24"/>
        </w:rPr>
      </w:pPr>
      <w:bookmarkStart w:id="11" w:name="_GoBack"/>
      <w:bookmarkEnd w:id="11"/>
    </w:p>
    <w:p w14:paraId="7DFE910C" w14:textId="77777777" w:rsidR="00AB771E" w:rsidRDefault="00AB771E" w:rsidP="002E4288">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2E4288">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2E4288">
      <w:pPr>
        <w:spacing w:after="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2E4288">
      <w:pPr>
        <w:spacing w:after="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2E4288">
      <w:pPr>
        <w:spacing w:after="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2E4288">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2E4288">
          <w:endnotePr>
            <w:numFmt w:val="decimal"/>
          </w:endnotePr>
          <w:pgSz w:w="12240" w:h="15840" w:code="1"/>
          <w:pgMar w:top="1440" w:right="1166" w:bottom="1440" w:left="1440" w:header="720" w:footer="720" w:gutter="0"/>
          <w:paperSrc w:first="15" w:other="15"/>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2" w:name="_Toc503364207"/>
      <w:bookmarkStart w:id="13" w:name="_Toc36213759"/>
      <w:r>
        <w:lastRenderedPageBreak/>
        <w:t>A</w:t>
      </w:r>
      <w:r w:rsidR="00B84B28">
        <w:t>NNEX</w:t>
      </w:r>
      <w:r>
        <w:t xml:space="preserve"> 1: </w:t>
      </w:r>
      <w:r w:rsidR="004A1C15" w:rsidRPr="0004651B">
        <w:t>Purchaser’s Requirements</w:t>
      </w:r>
      <w:bookmarkEnd w:id="12"/>
      <w:bookmarkEnd w:id="13"/>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14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820"/>
        <w:gridCol w:w="990"/>
        <w:gridCol w:w="990"/>
        <w:gridCol w:w="1710"/>
        <w:gridCol w:w="1710"/>
        <w:gridCol w:w="1350"/>
        <w:gridCol w:w="2880"/>
      </w:tblGrid>
      <w:tr w:rsidR="00EB78BA" w:rsidRPr="0004651B" w14:paraId="2426F08D" w14:textId="77777777" w:rsidTr="0085313F">
        <w:trPr>
          <w:cantSplit/>
          <w:trHeight w:val="240"/>
        </w:trPr>
        <w:tc>
          <w:tcPr>
            <w:tcW w:w="1314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6AADC3F" w14:textId="77777777" w:rsidR="00EB78BA" w:rsidRDefault="00EB78BA" w:rsidP="006B3F05">
            <w:pPr>
              <w:spacing w:before="60" w:after="60" w:line="240" w:lineRule="auto"/>
              <w:jc w:val="center"/>
              <w:rPr>
                <w:rFonts w:ascii="Times New Roman" w:eastAsia="Times New Roman" w:hAnsi="Times New Roman" w:cs="Times New Roman"/>
                <w:b/>
                <w:sz w:val="32"/>
                <w:szCs w:val="32"/>
              </w:rPr>
            </w:pPr>
            <w:r w:rsidRPr="0004651B">
              <w:rPr>
                <w:rFonts w:ascii="Times New Roman" w:eastAsia="Times New Roman" w:hAnsi="Times New Roman" w:cs="Times New Roman"/>
                <w:b/>
                <w:sz w:val="32"/>
                <w:szCs w:val="32"/>
              </w:rPr>
              <w:t>List of Goods and Delivery Period</w:t>
            </w:r>
          </w:p>
          <w:p w14:paraId="3D6343A5" w14:textId="0080AAA2" w:rsidR="000E09FC" w:rsidRPr="0004651B" w:rsidRDefault="000E09FC" w:rsidP="006B3F05">
            <w:pPr>
              <w:spacing w:before="60" w:after="60" w:line="240" w:lineRule="auto"/>
              <w:jc w:val="center"/>
              <w:rPr>
                <w:rFonts w:ascii="Times New Roman" w:eastAsia="Times New Roman" w:hAnsi="Times New Roman" w:cs="Times New Roman"/>
                <w:b/>
                <w:bCs/>
              </w:rPr>
            </w:pPr>
          </w:p>
        </w:tc>
      </w:tr>
      <w:tr w:rsidR="000D3339" w:rsidRPr="0004651B" w14:paraId="1349B3FA" w14:textId="77777777" w:rsidTr="0085313F">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282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8E5A3A">
        <w:trPr>
          <w:cantSplit/>
          <w:trHeight w:val="2483"/>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2820" w:type="dxa"/>
            <w:tcBorders>
              <w:top w:val="single" w:sz="4" w:space="0" w:color="auto"/>
              <w:left w:val="single" w:sz="4" w:space="0" w:color="auto"/>
              <w:bottom w:val="single" w:sz="4" w:space="0" w:color="auto"/>
              <w:right w:val="single" w:sz="4" w:space="0" w:color="auto"/>
            </w:tcBorders>
          </w:tcPr>
          <w:p w14:paraId="0B720CB0" w14:textId="3946C34F" w:rsidR="006F0AC5" w:rsidRPr="0004651B" w:rsidRDefault="008C5EC8" w:rsidP="0004651B">
            <w:pPr>
              <w:suppressAutoHyphens/>
              <w:spacing w:before="60" w:after="0" w:line="240" w:lineRule="auto"/>
              <w:jc w:val="center"/>
              <w:rPr>
                <w:rFonts w:ascii="Times New Roman" w:eastAsia="Times New Roman" w:hAnsi="Times New Roman" w:cs="Times New Roman"/>
                <w:b/>
                <w:bCs/>
              </w:rPr>
            </w:pPr>
            <w:proofErr w:type="spellStart"/>
            <w:r w:rsidRPr="008C5EC8">
              <w:rPr>
                <w:rFonts w:ascii="Times New Roman" w:eastAsia="Times New Roman" w:hAnsi="Times New Roman" w:cs="Times New Roman"/>
                <w:b/>
                <w:bCs/>
              </w:rPr>
              <w:t>QIAamp</w:t>
            </w:r>
            <w:proofErr w:type="spellEnd"/>
            <w:r w:rsidRPr="008C5EC8">
              <w:rPr>
                <w:rFonts w:ascii="Times New Roman" w:eastAsia="Times New Roman" w:hAnsi="Times New Roman" w:cs="Times New Roman"/>
                <w:b/>
                <w:bCs/>
              </w:rPr>
              <w:t xml:space="preserve"> Viral RNA Mini Kit (250)</w:t>
            </w:r>
          </w:p>
        </w:tc>
        <w:tc>
          <w:tcPr>
            <w:tcW w:w="990" w:type="dxa"/>
            <w:tcBorders>
              <w:top w:val="single" w:sz="4" w:space="0" w:color="auto"/>
              <w:left w:val="single" w:sz="4" w:space="0" w:color="auto"/>
              <w:bottom w:val="single" w:sz="4" w:space="0" w:color="auto"/>
              <w:right w:val="single" w:sz="4" w:space="0" w:color="auto"/>
            </w:tcBorders>
          </w:tcPr>
          <w:p w14:paraId="22C1127C" w14:textId="75251EA4" w:rsidR="006F0AC5" w:rsidRPr="0004651B" w:rsidRDefault="008C5EC8"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990" w:type="dxa"/>
            <w:tcBorders>
              <w:top w:val="single" w:sz="4" w:space="0" w:color="auto"/>
              <w:left w:val="single" w:sz="4" w:space="0" w:color="auto"/>
              <w:bottom w:val="single" w:sz="4" w:space="0" w:color="auto"/>
              <w:right w:val="single" w:sz="4" w:space="0" w:color="auto"/>
            </w:tcBorders>
          </w:tcPr>
          <w:p w14:paraId="68CFE3F2" w14:textId="3A397F23" w:rsidR="006F0AC5" w:rsidRPr="0004651B" w:rsidRDefault="008B0F4A"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1710" w:type="dxa"/>
            <w:tcBorders>
              <w:top w:val="single" w:sz="4" w:space="0" w:color="auto"/>
              <w:left w:val="single" w:sz="4" w:space="0" w:color="auto"/>
              <w:bottom w:val="single" w:sz="4" w:space="0" w:color="auto"/>
              <w:right w:val="single" w:sz="4" w:space="0" w:color="auto"/>
            </w:tcBorders>
          </w:tcPr>
          <w:p w14:paraId="0A68A05F" w14:textId="0660C9D3" w:rsidR="006F0AC5" w:rsidRPr="0004651B" w:rsidRDefault="0029735B"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r w:rsidR="009558CB">
              <w:rPr>
                <w:rFonts w:ascii="Times New Roman" w:eastAsia="Times New Roman" w:hAnsi="Times New Roman" w:cs="Times New Roman"/>
                <w:b/>
                <w:bCs/>
              </w:rPr>
              <w:t xml:space="preserve"> </w:t>
            </w:r>
          </w:p>
        </w:tc>
        <w:tc>
          <w:tcPr>
            <w:tcW w:w="1710" w:type="dxa"/>
            <w:tcBorders>
              <w:top w:val="single" w:sz="4" w:space="0" w:color="auto"/>
              <w:left w:val="single" w:sz="4" w:space="0" w:color="auto"/>
              <w:bottom w:val="single" w:sz="4" w:space="0" w:color="auto"/>
              <w:right w:val="single" w:sz="4" w:space="0" w:color="auto"/>
            </w:tcBorders>
          </w:tcPr>
          <w:p w14:paraId="6ADD0DBD" w14:textId="22AA45EB"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99, Kakheti Highway, Tbilisi, Georgia </w:t>
            </w:r>
          </w:p>
        </w:tc>
        <w:tc>
          <w:tcPr>
            <w:tcW w:w="1350" w:type="dxa"/>
            <w:tcBorders>
              <w:top w:val="single" w:sz="4" w:space="0" w:color="auto"/>
              <w:left w:val="single" w:sz="4" w:space="0" w:color="auto"/>
              <w:bottom w:val="single" w:sz="4" w:space="0" w:color="auto"/>
              <w:right w:val="single" w:sz="4" w:space="0" w:color="auto"/>
            </w:tcBorders>
          </w:tcPr>
          <w:p w14:paraId="46DDE5BA" w14:textId="77777777" w:rsidR="006F0AC5"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p w14:paraId="3D64F276" w14:textId="6FF7B5E1" w:rsidR="00130545" w:rsidRPr="0004651B" w:rsidRDefault="0013054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2D549832" w14:textId="77777777" w:rsidR="006F0AC5"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r w:rsidRPr="008B0F4A">
              <w:rPr>
                <w:rFonts w:ascii="Times New Roman" w:eastAsia="Times New Roman" w:hAnsi="Times New Roman" w:cs="Times New Roman"/>
                <w:b/>
                <w:bCs/>
                <w:vertAlign w:val="superscript"/>
              </w:rPr>
              <w:t>st</w:t>
            </w:r>
            <w:r>
              <w:rPr>
                <w:rFonts w:ascii="Times New Roman" w:eastAsia="Times New Roman" w:hAnsi="Times New Roman" w:cs="Times New Roman"/>
                <w:b/>
                <w:bCs/>
              </w:rPr>
              <w:t xml:space="preserve"> batch – one month after contract signature;</w:t>
            </w:r>
          </w:p>
          <w:p w14:paraId="510B3A7C"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r w:rsidRPr="008B0F4A">
              <w:rPr>
                <w:rFonts w:ascii="Times New Roman" w:eastAsia="Times New Roman" w:hAnsi="Times New Roman" w:cs="Times New Roman"/>
                <w:b/>
                <w:bCs/>
                <w:vertAlign w:val="superscript"/>
              </w:rPr>
              <w:t>nd</w:t>
            </w:r>
            <w:r>
              <w:rPr>
                <w:rFonts w:ascii="Times New Roman" w:eastAsia="Times New Roman" w:hAnsi="Times New Roman" w:cs="Times New Roman"/>
                <w:b/>
                <w:bCs/>
              </w:rPr>
              <w:t xml:space="preserve"> batch – one month after first delivery;</w:t>
            </w:r>
          </w:p>
          <w:p w14:paraId="1EBFDBA6"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r w:rsidRPr="008B0F4A">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batch – one month after second delivery;</w:t>
            </w:r>
          </w:p>
          <w:p w14:paraId="64B67ACC" w14:textId="0C88E380" w:rsidR="008B0F4A"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r w:rsidRPr="008B0F4A">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batch – one month after third delivery.</w:t>
            </w:r>
          </w:p>
        </w:tc>
      </w:tr>
      <w:tr w:rsidR="000D3339" w:rsidRPr="0004651B" w14:paraId="627E929B" w14:textId="77777777" w:rsidTr="0085313F">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282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4A2B49F1" w14:textId="77777777" w:rsidR="006F0AC5" w:rsidRDefault="006F0AC5" w:rsidP="0004651B">
            <w:pPr>
              <w:spacing w:before="60" w:after="0" w:line="240" w:lineRule="auto"/>
              <w:jc w:val="center"/>
              <w:rPr>
                <w:rFonts w:ascii="Times New Roman" w:eastAsia="Times New Roman" w:hAnsi="Times New Roman" w:cs="Times New Roman"/>
                <w:b/>
                <w:bCs/>
              </w:rPr>
            </w:pPr>
          </w:p>
          <w:p w14:paraId="67658606" w14:textId="77777777" w:rsidR="009558CB" w:rsidRDefault="009558CB" w:rsidP="0004651B">
            <w:pPr>
              <w:spacing w:before="60" w:after="0" w:line="240" w:lineRule="auto"/>
              <w:jc w:val="center"/>
              <w:rPr>
                <w:rFonts w:ascii="Times New Roman" w:eastAsia="Times New Roman" w:hAnsi="Times New Roman" w:cs="Times New Roman"/>
                <w:b/>
                <w:bCs/>
              </w:rPr>
            </w:pPr>
          </w:p>
          <w:p w14:paraId="7F5CEF6A" w14:textId="77777777" w:rsidR="009558CB" w:rsidRDefault="009558CB" w:rsidP="0004651B">
            <w:pPr>
              <w:spacing w:before="60" w:after="0" w:line="240" w:lineRule="auto"/>
              <w:jc w:val="center"/>
              <w:rPr>
                <w:rFonts w:ascii="Times New Roman" w:eastAsia="Times New Roman" w:hAnsi="Times New Roman" w:cs="Times New Roman"/>
                <w:b/>
                <w:bCs/>
              </w:rPr>
            </w:pPr>
          </w:p>
          <w:p w14:paraId="7FA15C99" w14:textId="77777777" w:rsidR="00FA2729" w:rsidRPr="0004651B" w:rsidRDefault="00FA2729"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53579D8" w14:textId="77777777" w:rsidR="006F0AC5" w:rsidRDefault="006F0AC5" w:rsidP="0004651B">
            <w:pPr>
              <w:spacing w:before="60" w:after="60" w:line="240" w:lineRule="auto"/>
              <w:jc w:val="center"/>
              <w:rPr>
                <w:rFonts w:ascii="Times New Roman" w:eastAsia="Times New Roman" w:hAnsi="Times New Roman" w:cs="Times New Roman"/>
                <w:b/>
                <w:bCs/>
              </w:rPr>
            </w:pPr>
          </w:p>
          <w:p w14:paraId="48AF926C" w14:textId="77777777" w:rsidR="00D80AD1" w:rsidRPr="0004651B" w:rsidRDefault="00D80AD1"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85313F">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282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9C0756B" w14:textId="77777777" w:rsidR="006F0AC5" w:rsidRDefault="006F0AC5" w:rsidP="0004651B">
            <w:pPr>
              <w:spacing w:before="60" w:after="0" w:line="240" w:lineRule="auto"/>
              <w:jc w:val="center"/>
              <w:rPr>
                <w:rFonts w:ascii="Times New Roman" w:eastAsia="Times New Roman" w:hAnsi="Times New Roman" w:cs="Times New Roman"/>
                <w:b/>
                <w:bCs/>
              </w:rPr>
            </w:pPr>
          </w:p>
          <w:p w14:paraId="3CD393A2" w14:textId="77777777" w:rsidR="009558CB" w:rsidRDefault="009558CB" w:rsidP="0004651B">
            <w:pPr>
              <w:spacing w:before="60" w:after="0" w:line="240" w:lineRule="auto"/>
              <w:jc w:val="center"/>
              <w:rPr>
                <w:rFonts w:ascii="Times New Roman" w:eastAsia="Times New Roman" w:hAnsi="Times New Roman" w:cs="Times New Roman"/>
                <w:b/>
                <w:bCs/>
              </w:rPr>
            </w:pPr>
          </w:p>
          <w:p w14:paraId="2B59B27D" w14:textId="77777777" w:rsidR="00FA2729" w:rsidRDefault="00FA2729" w:rsidP="0004651B">
            <w:pPr>
              <w:spacing w:before="60" w:after="0" w:line="240" w:lineRule="auto"/>
              <w:jc w:val="center"/>
              <w:rPr>
                <w:rFonts w:ascii="Times New Roman" w:eastAsia="Times New Roman" w:hAnsi="Times New Roman" w:cs="Times New Roman"/>
                <w:b/>
                <w:bCs/>
              </w:rPr>
            </w:pPr>
          </w:p>
          <w:p w14:paraId="0FB653DE" w14:textId="77777777" w:rsidR="009558CB" w:rsidRPr="0004651B" w:rsidRDefault="009558CB"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1C8F191" w:rsidR="0004651B" w:rsidRDefault="0004651B" w:rsidP="00C44370">
      <w:pPr>
        <w:spacing w:before="60" w:after="60" w:line="240" w:lineRule="auto"/>
        <w:jc w:val="center"/>
        <w:rPr>
          <w:rFonts w:ascii="Times New Roman" w:eastAsia="Times New Roman" w:hAnsi="Times New Roman" w:cs="Times New Roman"/>
          <w:b/>
          <w:sz w:val="32"/>
          <w:szCs w:val="32"/>
        </w:rPr>
      </w:pPr>
    </w:p>
    <w:p w14:paraId="44E83539" w14:textId="1B4E94C4" w:rsidR="008B0F4A" w:rsidRDefault="008B0F4A" w:rsidP="00C44370">
      <w:pPr>
        <w:spacing w:before="60" w:after="60" w:line="240" w:lineRule="auto"/>
        <w:jc w:val="center"/>
        <w:rPr>
          <w:rFonts w:ascii="Times New Roman" w:eastAsia="Times New Roman" w:hAnsi="Times New Roman" w:cs="Times New Roman"/>
          <w:b/>
          <w:sz w:val="32"/>
          <w:szCs w:val="32"/>
        </w:rPr>
      </w:pPr>
    </w:p>
    <w:p w14:paraId="30ADDA80" w14:textId="18A43C4A" w:rsidR="008B0F4A" w:rsidRDefault="008B0F4A" w:rsidP="00C44370">
      <w:pPr>
        <w:spacing w:before="60" w:after="60" w:line="240" w:lineRule="auto"/>
        <w:jc w:val="center"/>
        <w:rPr>
          <w:rFonts w:ascii="Times New Roman" w:eastAsia="Times New Roman" w:hAnsi="Times New Roman" w:cs="Times New Roman"/>
          <w:b/>
          <w:sz w:val="32"/>
          <w:szCs w:val="32"/>
        </w:rPr>
      </w:pPr>
    </w:p>
    <w:p w14:paraId="6FA9A9EA" w14:textId="5AE85757" w:rsidR="008B0F4A" w:rsidRDefault="008B0F4A" w:rsidP="00C44370">
      <w:pPr>
        <w:spacing w:before="60" w:after="60" w:line="240" w:lineRule="auto"/>
        <w:jc w:val="center"/>
        <w:rPr>
          <w:rFonts w:ascii="Times New Roman" w:eastAsia="Times New Roman" w:hAnsi="Times New Roman" w:cs="Times New Roman"/>
          <w:b/>
          <w:sz w:val="32"/>
          <w:szCs w:val="32"/>
        </w:rPr>
      </w:pPr>
    </w:p>
    <w:p w14:paraId="1E6B7CA6" w14:textId="1C99B031" w:rsidR="008B0F4A" w:rsidRDefault="008B0F4A" w:rsidP="00C44370">
      <w:pPr>
        <w:spacing w:before="60" w:after="60" w:line="240" w:lineRule="auto"/>
        <w:jc w:val="center"/>
        <w:rPr>
          <w:rFonts w:ascii="Times New Roman" w:eastAsia="Times New Roman" w:hAnsi="Times New Roman" w:cs="Times New Roman"/>
          <w:b/>
          <w:sz w:val="32"/>
          <w:szCs w:val="32"/>
        </w:rPr>
      </w:pPr>
    </w:p>
    <w:p w14:paraId="4F091101" w14:textId="77777777" w:rsidR="008B0F4A" w:rsidRPr="00C44370" w:rsidRDefault="008B0F4A" w:rsidP="00C44370">
      <w:pPr>
        <w:spacing w:before="60" w:after="60" w:line="240" w:lineRule="auto"/>
        <w:jc w:val="center"/>
        <w:rPr>
          <w:rFonts w:ascii="Times New Roman" w:eastAsia="Times New Roman" w:hAnsi="Times New Roman" w:cs="Times New Roman"/>
          <w:b/>
          <w:sz w:val="32"/>
          <w:szCs w:val="32"/>
        </w:rPr>
      </w:pPr>
    </w:p>
    <w:p w14:paraId="0F2D9F17" w14:textId="10017C70"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205"/>
        <w:gridCol w:w="928"/>
        <w:gridCol w:w="984"/>
        <w:gridCol w:w="1116"/>
        <w:gridCol w:w="1106"/>
        <w:gridCol w:w="1116"/>
        <w:gridCol w:w="1106"/>
        <w:gridCol w:w="1116"/>
        <w:gridCol w:w="1106"/>
        <w:gridCol w:w="1207"/>
        <w:gridCol w:w="1344"/>
      </w:tblGrid>
      <w:tr w:rsidR="008B0F4A" w:rsidRPr="0004651B" w14:paraId="4DE00DEB" w14:textId="339C2D83" w:rsidTr="008B0F4A">
        <w:trPr>
          <w:cantSplit/>
          <w:trHeight w:val="482"/>
        </w:trPr>
        <w:tc>
          <w:tcPr>
            <w:tcW w:w="238" w:type="pct"/>
            <w:vMerge w:val="restart"/>
            <w:tcBorders>
              <w:top w:val="single" w:sz="4" w:space="0" w:color="auto"/>
              <w:left w:val="single" w:sz="4" w:space="0" w:color="auto"/>
              <w:right w:val="single" w:sz="4" w:space="0" w:color="auto"/>
            </w:tcBorders>
            <w:vAlign w:val="center"/>
          </w:tcPr>
          <w:p w14:paraId="0E898E1F"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465" w:type="pct"/>
            <w:vMerge w:val="restart"/>
            <w:tcBorders>
              <w:top w:val="single" w:sz="4" w:space="0" w:color="auto"/>
              <w:left w:val="single" w:sz="4" w:space="0" w:color="auto"/>
              <w:right w:val="single" w:sz="4" w:space="0" w:color="auto"/>
            </w:tcBorders>
            <w:vAlign w:val="center"/>
          </w:tcPr>
          <w:p w14:paraId="4E1E0524" w14:textId="04E34922"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358" w:type="pct"/>
            <w:vMerge w:val="restart"/>
            <w:tcBorders>
              <w:top w:val="single" w:sz="4" w:space="0" w:color="auto"/>
              <w:left w:val="single" w:sz="4" w:space="0" w:color="auto"/>
              <w:right w:val="single" w:sz="4" w:space="0" w:color="auto"/>
            </w:tcBorders>
            <w:vAlign w:val="center"/>
          </w:tcPr>
          <w:p w14:paraId="55B61BFB" w14:textId="141CEC70"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380" w:type="pct"/>
            <w:vMerge w:val="restart"/>
            <w:tcBorders>
              <w:top w:val="single" w:sz="4" w:space="0" w:color="auto"/>
              <w:left w:val="single" w:sz="4" w:space="0" w:color="auto"/>
              <w:right w:val="single" w:sz="4" w:space="0" w:color="auto"/>
            </w:tcBorders>
            <w:vAlign w:val="center"/>
          </w:tcPr>
          <w:p w14:paraId="70B813A9" w14:textId="1E4980E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3559" w:type="pct"/>
            <w:gridSpan w:val="8"/>
            <w:tcBorders>
              <w:top w:val="single" w:sz="4" w:space="0" w:color="auto"/>
              <w:left w:val="single" w:sz="4" w:space="0" w:color="auto"/>
              <w:right w:val="single" w:sz="4" w:space="0" w:color="auto"/>
            </w:tcBorders>
            <w:vAlign w:val="center"/>
          </w:tcPr>
          <w:p w14:paraId="098AC3A6" w14:textId="4D9D7D0E" w:rsidR="008B0F4A" w:rsidRPr="00C44370"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8B0F4A" w:rsidRPr="0004651B" w14:paraId="7AA0728D" w14:textId="2B806E9A" w:rsidTr="008B0F4A">
        <w:trPr>
          <w:cantSplit/>
          <w:trHeight w:val="482"/>
        </w:trPr>
        <w:tc>
          <w:tcPr>
            <w:tcW w:w="238" w:type="pct"/>
            <w:vMerge/>
            <w:tcBorders>
              <w:left w:val="single" w:sz="4" w:space="0" w:color="auto"/>
              <w:right w:val="single" w:sz="4" w:space="0" w:color="auto"/>
            </w:tcBorders>
            <w:vAlign w:val="center"/>
          </w:tcPr>
          <w:p w14:paraId="2782C6D7"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right w:val="single" w:sz="4" w:space="0" w:color="auto"/>
            </w:tcBorders>
            <w:vAlign w:val="center"/>
          </w:tcPr>
          <w:p w14:paraId="5F12F11B"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right w:val="single" w:sz="4" w:space="0" w:color="auto"/>
            </w:tcBorders>
            <w:vAlign w:val="center"/>
          </w:tcPr>
          <w:p w14:paraId="74B89231" w14:textId="0EAE7473"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right w:val="single" w:sz="4" w:space="0" w:color="auto"/>
            </w:tcBorders>
            <w:vAlign w:val="center"/>
          </w:tcPr>
          <w:p w14:paraId="67CD4587" w14:textId="5A35ABD4"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858" w:type="pct"/>
            <w:gridSpan w:val="2"/>
            <w:tcBorders>
              <w:left w:val="single" w:sz="4" w:space="0" w:color="auto"/>
              <w:bottom w:val="single" w:sz="4" w:space="0" w:color="auto"/>
              <w:right w:val="single" w:sz="4" w:space="0" w:color="auto"/>
            </w:tcBorders>
            <w:vAlign w:val="center"/>
          </w:tcPr>
          <w:p w14:paraId="4FA4FD3C" w14:textId="2FF4093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Pr>
                <w:rFonts w:ascii="Times New Roman" w:eastAsia="Times New Roman" w:hAnsi="Times New Roman" w:cs="Times New Roman"/>
                <w:b/>
                <w:bCs/>
                <w:i/>
                <w:sz w:val="20"/>
                <w:szCs w:val="20"/>
              </w:rPr>
              <w:t>-within one month from contract signature</w:t>
            </w:r>
          </w:p>
        </w:tc>
        <w:tc>
          <w:tcPr>
            <w:tcW w:w="858" w:type="pct"/>
            <w:gridSpan w:val="2"/>
            <w:tcBorders>
              <w:left w:val="single" w:sz="4" w:space="0" w:color="auto"/>
              <w:bottom w:val="single" w:sz="4" w:space="0" w:color="auto"/>
              <w:right w:val="single" w:sz="4" w:space="0" w:color="auto"/>
            </w:tcBorders>
            <w:vAlign w:val="center"/>
          </w:tcPr>
          <w:p w14:paraId="4CD3020C" w14:textId="1945609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Pr>
                <w:rFonts w:ascii="Times New Roman" w:eastAsia="Times New Roman" w:hAnsi="Times New Roman" w:cs="Times New Roman"/>
                <w:b/>
                <w:bCs/>
                <w:i/>
                <w:sz w:val="20"/>
                <w:szCs w:val="20"/>
              </w:rPr>
              <w:t>-within one month from first delivery</w:t>
            </w:r>
          </w:p>
        </w:tc>
        <w:tc>
          <w:tcPr>
            <w:tcW w:w="858" w:type="pct"/>
            <w:gridSpan w:val="2"/>
            <w:tcBorders>
              <w:left w:val="single" w:sz="4" w:space="0" w:color="auto"/>
              <w:bottom w:val="single" w:sz="4" w:space="0" w:color="auto"/>
              <w:right w:val="single" w:sz="4" w:space="0" w:color="auto"/>
            </w:tcBorders>
            <w:vAlign w:val="center"/>
          </w:tcPr>
          <w:p w14:paraId="34623400" w14:textId="3B110207"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 within one month from second delivery</w:t>
            </w:r>
          </w:p>
        </w:tc>
        <w:tc>
          <w:tcPr>
            <w:tcW w:w="985" w:type="pct"/>
            <w:gridSpan w:val="2"/>
            <w:tcBorders>
              <w:left w:val="single" w:sz="4" w:space="0" w:color="auto"/>
              <w:bottom w:val="single" w:sz="4" w:space="0" w:color="auto"/>
              <w:right w:val="single" w:sz="4" w:space="0" w:color="auto"/>
            </w:tcBorders>
          </w:tcPr>
          <w:p w14:paraId="791FE5BB" w14:textId="3144390B" w:rsidR="008B0F4A"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4 within one month from </w:t>
            </w:r>
            <w:r w:rsidR="00522BCF">
              <w:rPr>
                <w:rFonts w:ascii="Times New Roman" w:eastAsia="Times New Roman" w:hAnsi="Times New Roman" w:cs="Times New Roman"/>
                <w:b/>
                <w:bCs/>
                <w:sz w:val="20"/>
                <w:szCs w:val="20"/>
              </w:rPr>
              <w:t>third</w:t>
            </w:r>
            <w:r>
              <w:rPr>
                <w:rFonts w:ascii="Times New Roman" w:eastAsia="Times New Roman" w:hAnsi="Times New Roman" w:cs="Times New Roman"/>
                <w:b/>
                <w:bCs/>
                <w:sz w:val="20"/>
                <w:szCs w:val="20"/>
              </w:rPr>
              <w:t xml:space="preserve"> delivery</w:t>
            </w:r>
          </w:p>
        </w:tc>
      </w:tr>
      <w:tr w:rsidR="008B0F4A" w:rsidRPr="0004651B" w14:paraId="6745D81C" w14:textId="57BD2454" w:rsidTr="008B0F4A">
        <w:trPr>
          <w:cantSplit/>
          <w:trHeight w:val="482"/>
        </w:trPr>
        <w:tc>
          <w:tcPr>
            <w:tcW w:w="238" w:type="pct"/>
            <w:vMerge/>
            <w:tcBorders>
              <w:left w:val="single" w:sz="4" w:space="0" w:color="auto"/>
              <w:bottom w:val="single" w:sz="4" w:space="0" w:color="auto"/>
              <w:right w:val="single" w:sz="4" w:space="0" w:color="auto"/>
            </w:tcBorders>
            <w:vAlign w:val="center"/>
          </w:tcPr>
          <w:p w14:paraId="14FCEF15"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bottom w:val="single" w:sz="4" w:space="0" w:color="auto"/>
              <w:right w:val="single" w:sz="4" w:space="0" w:color="auto"/>
            </w:tcBorders>
            <w:vAlign w:val="center"/>
          </w:tcPr>
          <w:p w14:paraId="466CB851"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bottom w:val="single" w:sz="4" w:space="0" w:color="auto"/>
              <w:right w:val="single" w:sz="4" w:space="0" w:color="auto"/>
            </w:tcBorders>
            <w:vAlign w:val="center"/>
          </w:tcPr>
          <w:p w14:paraId="53E7E466" w14:textId="160D5661"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bottom w:val="single" w:sz="4" w:space="0" w:color="auto"/>
              <w:right w:val="single" w:sz="4" w:space="0" w:color="auto"/>
            </w:tcBorders>
            <w:vAlign w:val="center"/>
          </w:tcPr>
          <w:p w14:paraId="02320941" w14:textId="5C61FEF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5499C12D" w14:textId="3EC14097"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10A3B5AD" w14:textId="3E8650A0" w:rsidR="008B0F4A" w:rsidRPr="00C44370"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 for period</w:t>
            </w:r>
          </w:p>
        </w:tc>
        <w:tc>
          <w:tcPr>
            <w:tcW w:w="431" w:type="pct"/>
            <w:tcBorders>
              <w:left w:val="single" w:sz="4" w:space="0" w:color="auto"/>
              <w:right w:val="single" w:sz="4" w:space="0" w:color="auto"/>
            </w:tcBorders>
            <w:vAlign w:val="center"/>
          </w:tcPr>
          <w:p w14:paraId="4CD1CEC1" w14:textId="2613E5DF"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 </w:t>
            </w:r>
          </w:p>
        </w:tc>
        <w:tc>
          <w:tcPr>
            <w:tcW w:w="427" w:type="pct"/>
            <w:tcBorders>
              <w:left w:val="single" w:sz="4" w:space="0" w:color="auto"/>
              <w:right w:val="single" w:sz="4" w:space="0" w:color="auto"/>
            </w:tcBorders>
            <w:vAlign w:val="center"/>
          </w:tcPr>
          <w:p w14:paraId="2960E323" w14:textId="5F46CDF4" w:rsidR="008B0F4A" w:rsidRPr="00C44370" w:rsidRDefault="008B0F4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31" w:type="pct"/>
            <w:tcBorders>
              <w:left w:val="single" w:sz="4" w:space="0" w:color="auto"/>
              <w:right w:val="single" w:sz="4" w:space="0" w:color="auto"/>
            </w:tcBorders>
            <w:vAlign w:val="center"/>
          </w:tcPr>
          <w:p w14:paraId="13E2B786" w14:textId="72268169"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6FB485FF" w14:textId="6C59B608" w:rsidR="008B0F4A" w:rsidRPr="00B049FB" w:rsidRDefault="008B0F4A"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66" w:type="pct"/>
            <w:tcBorders>
              <w:left w:val="single" w:sz="4" w:space="0" w:color="auto"/>
              <w:right w:val="single" w:sz="4" w:space="0" w:color="auto"/>
            </w:tcBorders>
          </w:tcPr>
          <w:p w14:paraId="17F589E8" w14:textId="42911BDD" w:rsidR="008B0F4A" w:rsidRDefault="00522BCF" w:rsidP="00052CA8">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519" w:type="pct"/>
            <w:tcBorders>
              <w:left w:val="single" w:sz="4" w:space="0" w:color="auto"/>
              <w:right w:val="single" w:sz="4" w:space="0" w:color="auto"/>
            </w:tcBorders>
          </w:tcPr>
          <w:p w14:paraId="35D3847B" w14:textId="77777777" w:rsidR="00522BCF" w:rsidRPr="00B049FB"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0E278BDA" w14:textId="0E8E2958" w:rsidR="008B0F4A"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8B0F4A" w:rsidRPr="0004651B" w14:paraId="088EDD11" w14:textId="1E2CDBCD" w:rsidTr="00522BCF">
        <w:trPr>
          <w:cantSplit/>
          <w:trHeight w:val="482"/>
        </w:trPr>
        <w:tc>
          <w:tcPr>
            <w:tcW w:w="238" w:type="pct"/>
            <w:tcBorders>
              <w:left w:val="single" w:sz="4" w:space="0" w:color="auto"/>
              <w:right w:val="single" w:sz="4" w:space="0" w:color="auto"/>
            </w:tcBorders>
            <w:vAlign w:val="center"/>
          </w:tcPr>
          <w:p w14:paraId="7714845E" w14:textId="240F9C3F"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465" w:type="pct"/>
            <w:tcBorders>
              <w:left w:val="single" w:sz="4" w:space="0" w:color="auto"/>
              <w:right w:val="single" w:sz="4" w:space="0" w:color="auto"/>
            </w:tcBorders>
            <w:vAlign w:val="center"/>
          </w:tcPr>
          <w:p w14:paraId="69270747" w14:textId="05EE79A8"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roofErr w:type="spellStart"/>
            <w:r w:rsidRPr="008B0F4A">
              <w:rPr>
                <w:rFonts w:ascii="Times New Roman" w:eastAsia="Times New Roman" w:hAnsi="Times New Roman" w:cs="Times New Roman"/>
                <w:b/>
                <w:bCs/>
                <w:sz w:val="20"/>
                <w:szCs w:val="20"/>
              </w:rPr>
              <w:t>QIAamp</w:t>
            </w:r>
            <w:proofErr w:type="spellEnd"/>
            <w:r w:rsidRPr="008B0F4A">
              <w:rPr>
                <w:rFonts w:ascii="Times New Roman" w:eastAsia="Times New Roman" w:hAnsi="Times New Roman" w:cs="Times New Roman"/>
                <w:b/>
                <w:bCs/>
                <w:sz w:val="20"/>
                <w:szCs w:val="20"/>
              </w:rPr>
              <w:t xml:space="preserve"> Viral RNA Mini Kit (250)</w:t>
            </w:r>
          </w:p>
        </w:tc>
        <w:tc>
          <w:tcPr>
            <w:tcW w:w="358" w:type="pct"/>
            <w:tcBorders>
              <w:left w:val="single" w:sz="4" w:space="0" w:color="auto"/>
              <w:right w:val="single" w:sz="4" w:space="0" w:color="auto"/>
            </w:tcBorders>
            <w:vAlign w:val="center"/>
          </w:tcPr>
          <w:p w14:paraId="194F2CC0" w14:textId="26585189"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380" w:type="pct"/>
            <w:tcBorders>
              <w:left w:val="single" w:sz="4" w:space="0" w:color="auto"/>
              <w:right w:val="single" w:sz="4" w:space="0" w:color="auto"/>
            </w:tcBorders>
            <w:vAlign w:val="center"/>
          </w:tcPr>
          <w:p w14:paraId="0D748231" w14:textId="23EA624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431" w:type="pct"/>
            <w:tcBorders>
              <w:left w:val="single" w:sz="4" w:space="0" w:color="auto"/>
              <w:right w:val="single" w:sz="4" w:space="0" w:color="auto"/>
            </w:tcBorders>
            <w:vAlign w:val="center"/>
          </w:tcPr>
          <w:p w14:paraId="49B34D5E" w14:textId="79CD5A11" w:rsidR="008B0F4A" w:rsidRPr="006F0AC5" w:rsidRDefault="008B0F4A"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427" w:type="pct"/>
            <w:tcBorders>
              <w:left w:val="single" w:sz="4" w:space="0" w:color="auto"/>
              <w:right w:val="single" w:sz="4" w:space="0" w:color="auto"/>
            </w:tcBorders>
            <w:vAlign w:val="center"/>
          </w:tcPr>
          <w:p w14:paraId="7EABF87E" w14:textId="1E8AEB34" w:rsidR="008B0F4A" w:rsidRPr="006F0AC5" w:rsidRDefault="008B0F4A"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431" w:type="pct"/>
            <w:tcBorders>
              <w:left w:val="single" w:sz="4" w:space="0" w:color="auto"/>
              <w:right w:val="single" w:sz="4" w:space="0" w:color="auto"/>
            </w:tcBorders>
            <w:vAlign w:val="center"/>
          </w:tcPr>
          <w:p w14:paraId="266908D0" w14:textId="45C11C13" w:rsidR="008B0F4A" w:rsidRPr="006F0AC5" w:rsidRDefault="00522BCF"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427" w:type="pct"/>
            <w:tcBorders>
              <w:left w:val="single" w:sz="4" w:space="0" w:color="auto"/>
              <w:right w:val="single" w:sz="4" w:space="0" w:color="auto"/>
            </w:tcBorders>
            <w:vAlign w:val="center"/>
          </w:tcPr>
          <w:p w14:paraId="2683E3F6" w14:textId="2D9DB7E5" w:rsidR="008B0F4A" w:rsidRPr="006F0AC5" w:rsidRDefault="00522BCF"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140</w:t>
            </w:r>
          </w:p>
        </w:tc>
        <w:tc>
          <w:tcPr>
            <w:tcW w:w="431" w:type="pct"/>
            <w:tcBorders>
              <w:left w:val="single" w:sz="4" w:space="0" w:color="auto"/>
              <w:right w:val="single" w:sz="4" w:space="0" w:color="auto"/>
            </w:tcBorders>
            <w:vAlign w:val="center"/>
          </w:tcPr>
          <w:p w14:paraId="2CCD2A63" w14:textId="510DFA11" w:rsidR="008B0F4A" w:rsidRPr="006F0AC5" w:rsidRDefault="00522BCF"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427" w:type="pct"/>
            <w:tcBorders>
              <w:left w:val="single" w:sz="4" w:space="0" w:color="auto"/>
              <w:right w:val="single" w:sz="4" w:space="0" w:color="auto"/>
            </w:tcBorders>
            <w:vAlign w:val="center"/>
          </w:tcPr>
          <w:p w14:paraId="55DFDF85" w14:textId="7F32A1E4" w:rsidR="008B0F4A" w:rsidRPr="006F0AC5" w:rsidRDefault="00522BCF"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210</w:t>
            </w:r>
          </w:p>
        </w:tc>
        <w:tc>
          <w:tcPr>
            <w:tcW w:w="466" w:type="pct"/>
            <w:tcBorders>
              <w:left w:val="single" w:sz="4" w:space="0" w:color="auto"/>
              <w:right w:val="single" w:sz="4" w:space="0" w:color="auto"/>
            </w:tcBorders>
            <w:vAlign w:val="center"/>
          </w:tcPr>
          <w:p w14:paraId="55FF5921" w14:textId="33A122B9" w:rsidR="008B0F4A" w:rsidRPr="006F0AC5"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w:t>
            </w:r>
          </w:p>
        </w:tc>
        <w:tc>
          <w:tcPr>
            <w:tcW w:w="519" w:type="pct"/>
            <w:tcBorders>
              <w:left w:val="single" w:sz="4" w:space="0" w:color="auto"/>
              <w:right w:val="single" w:sz="4" w:space="0" w:color="auto"/>
            </w:tcBorders>
            <w:vAlign w:val="center"/>
          </w:tcPr>
          <w:p w14:paraId="39F90464" w14:textId="7FC57BD3" w:rsidR="008B0F4A" w:rsidRPr="006F0AC5"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r>
      <w:tr w:rsidR="008B0F4A" w:rsidRPr="0004651B" w14:paraId="000D6B0B" w14:textId="212A3DA8" w:rsidTr="008B0F4A">
        <w:trPr>
          <w:cantSplit/>
          <w:trHeight w:val="482"/>
        </w:trPr>
        <w:tc>
          <w:tcPr>
            <w:tcW w:w="238" w:type="pct"/>
            <w:tcBorders>
              <w:left w:val="single" w:sz="4" w:space="0" w:color="auto"/>
              <w:bottom w:val="single" w:sz="4" w:space="0" w:color="auto"/>
              <w:right w:val="single" w:sz="4" w:space="0" w:color="auto"/>
            </w:tcBorders>
            <w:vAlign w:val="center"/>
          </w:tcPr>
          <w:p w14:paraId="125DCD6B"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65" w:type="pct"/>
            <w:tcBorders>
              <w:left w:val="single" w:sz="4" w:space="0" w:color="auto"/>
              <w:bottom w:val="single" w:sz="4" w:space="0" w:color="auto"/>
              <w:right w:val="single" w:sz="4" w:space="0" w:color="auto"/>
            </w:tcBorders>
            <w:vAlign w:val="center"/>
          </w:tcPr>
          <w:p w14:paraId="339E35A6"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58" w:type="pct"/>
            <w:tcBorders>
              <w:left w:val="single" w:sz="4" w:space="0" w:color="auto"/>
              <w:bottom w:val="single" w:sz="4" w:space="0" w:color="auto"/>
              <w:right w:val="single" w:sz="4" w:space="0" w:color="auto"/>
            </w:tcBorders>
            <w:vAlign w:val="center"/>
          </w:tcPr>
          <w:p w14:paraId="577CE87C"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80" w:type="pct"/>
            <w:tcBorders>
              <w:left w:val="single" w:sz="4" w:space="0" w:color="auto"/>
              <w:bottom w:val="single" w:sz="4" w:space="0" w:color="auto"/>
              <w:right w:val="single" w:sz="4" w:space="0" w:color="auto"/>
            </w:tcBorders>
            <w:vAlign w:val="center"/>
          </w:tcPr>
          <w:p w14:paraId="6DEFCC50"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237E0F2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361808D6"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5317C006"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512E8E8E"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021FB86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15F2009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66" w:type="pct"/>
            <w:tcBorders>
              <w:left w:val="single" w:sz="4" w:space="0" w:color="auto"/>
              <w:bottom w:val="single" w:sz="4" w:space="0" w:color="auto"/>
              <w:right w:val="single" w:sz="4" w:space="0" w:color="auto"/>
            </w:tcBorders>
          </w:tcPr>
          <w:p w14:paraId="0533BF7C"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519" w:type="pct"/>
            <w:tcBorders>
              <w:left w:val="single" w:sz="4" w:space="0" w:color="auto"/>
              <w:bottom w:val="single" w:sz="4" w:space="0" w:color="auto"/>
              <w:right w:val="single" w:sz="4" w:space="0" w:color="auto"/>
            </w:tcBorders>
          </w:tcPr>
          <w:p w14:paraId="6C8C1AE3"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lastRenderedPageBreak/>
              <w:t>1</w:t>
            </w:r>
          </w:p>
        </w:tc>
        <w:tc>
          <w:tcPr>
            <w:tcW w:w="3330" w:type="dxa"/>
            <w:tcBorders>
              <w:top w:val="single" w:sz="6" w:space="0" w:color="auto"/>
              <w:bottom w:val="single" w:sz="6" w:space="0" w:color="auto"/>
            </w:tcBorders>
          </w:tcPr>
          <w:p w14:paraId="137F1034" w14:textId="2F36C218"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6652A75E"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35DFD09B"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1A186B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62C0D0D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E15D38A" w14:textId="77777777" w:rsid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 xml:space="preserve">Summary of Technical Specifications. The Goods and Related Services shall comply with following Technical Specifications and Standards: </w:t>
      </w:r>
    </w:p>
    <w:p w14:paraId="7FCD69CD" w14:textId="77777777" w:rsidR="009558CB" w:rsidRPr="006709F8" w:rsidRDefault="009558CB" w:rsidP="006709F8">
      <w:pPr>
        <w:spacing w:after="0" w:line="240" w:lineRule="auto"/>
        <w:rPr>
          <w:rFonts w:ascii="Times New Roman" w:eastAsia="Times New Roman" w:hAnsi="Times New Roman" w:cs="Times New Roman"/>
          <w:b/>
          <w:i/>
          <w:iCs/>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15"/>
        <w:gridCol w:w="2929"/>
        <w:gridCol w:w="4875"/>
      </w:tblGrid>
      <w:tr w:rsidR="006709F8" w:rsidRPr="006709F8" w14:paraId="20F65D6F" w14:textId="77777777" w:rsidTr="009558CB">
        <w:trPr>
          <w:trHeight w:val="655"/>
        </w:trPr>
        <w:tc>
          <w:tcPr>
            <w:tcW w:w="1515" w:type="dxa"/>
          </w:tcPr>
          <w:p w14:paraId="366128A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Item No</w:t>
            </w:r>
          </w:p>
        </w:tc>
        <w:tc>
          <w:tcPr>
            <w:tcW w:w="2929" w:type="dxa"/>
          </w:tcPr>
          <w:p w14:paraId="486262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Name of Goods or Related Service</w:t>
            </w:r>
          </w:p>
        </w:tc>
        <w:tc>
          <w:tcPr>
            <w:tcW w:w="4875" w:type="dxa"/>
          </w:tcPr>
          <w:p w14:paraId="017C8491"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Technical Specifications and Standards</w:t>
            </w:r>
          </w:p>
        </w:tc>
      </w:tr>
      <w:tr w:rsidR="006709F8" w:rsidRPr="006709F8" w14:paraId="28FB9F9F" w14:textId="77777777" w:rsidTr="009558CB">
        <w:trPr>
          <w:trHeight w:val="3240"/>
        </w:trPr>
        <w:tc>
          <w:tcPr>
            <w:tcW w:w="1515" w:type="dxa"/>
          </w:tcPr>
          <w:p w14:paraId="266B2B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1</w:t>
            </w:r>
          </w:p>
        </w:tc>
        <w:tc>
          <w:tcPr>
            <w:tcW w:w="2929" w:type="dxa"/>
          </w:tcPr>
          <w:p w14:paraId="788364E2" w14:textId="37B19947" w:rsidR="006709F8" w:rsidRPr="006709F8" w:rsidRDefault="006709F8" w:rsidP="006709F8">
            <w:pPr>
              <w:spacing w:after="0" w:line="240" w:lineRule="auto"/>
              <w:rPr>
                <w:rFonts w:ascii="Times New Roman" w:eastAsia="Times New Roman" w:hAnsi="Times New Roman" w:cs="Times New Roman"/>
                <w:b/>
                <w:i/>
                <w:iCs/>
                <w:sz w:val="24"/>
                <w:szCs w:val="24"/>
              </w:rPr>
            </w:pPr>
            <w:proofErr w:type="spellStart"/>
            <w:r>
              <w:rPr>
                <w:rFonts w:ascii="Calibri" w:eastAsia="Times New Roman" w:hAnsi="Calibri" w:cs="Calibri"/>
              </w:rPr>
              <w:t>QIAamp</w:t>
            </w:r>
            <w:proofErr w:type="spellEnd"/>
            <w:r>
              <w:rPr>
                <w:rFonts w:ascii="Calibri" w:eastAsia="Times New Roman" w:hAnsi="Calibri" w:cs="Calibri"/>
              </w:rPr>
              <w:t xml:space="preserve"> Viral RNA Mini Kit (250)</w:t>
            </w:r>
          </w:p>
        </w:tc>
        <w:tc>
          <w:tcPr>
            <w:tcW w:w="4875" w:type="dxa"/>
          </w:tcPr>
          <w:p w14:paraId="57DCE7DF" w14:textId="77777777" w:rsidR="00921106" w:rsidRDefault="006709F8" w:rsidP="006709F8">
            <w:pPr>
              <w:spacing w:after="0" w:line="240" w:lineRule="auto"/>
              <w:rPr>
                <w:rFonts w:ascii="Calibri" w:eastAsia="Times New Roman" w:hAnsi="Calibri" w:cs="Calibri"/>
              </w:rPr>
            </w:pPr>
            <w:r>
              <w:rPr>
                <w:rFonts w:ascii="Calibri" w:eastAsia="Times New Roman" w:hAnsi="Calibri" w:cs="Calibri"/>
              </w:rPr>
              <w:t>For isolation of viral RNA from cell-free body fluids.</w:t>
            </w:r>
            <w:r>
              <w:rPr>
                <w:rFonts w:ascii="Calibri" w:eastAsia="Times New Roman" w:hAnsi="Calibri" w:cs="Calibri"/>
              </w:rPr>
              <w:br/>
              <w:t xml:space="preserve">The </w:t>
            </w:r>
            <w:proofErr w:type="spellStart"/>
            <w:r>
              <w:rPr>
                <w:rFonts w:ascii="Calibri" w:eastAsia="Times New Roman" w:hAnsi="Calibri" w:cs="Calibri"/>
              </w:rPr>
              <w:t>QIAamp</w:t>
            </w:r>
            <w:proofErr w:type="spellEnd"/>
            <w:r>
              <w:rPr>
                <w:rFonts w:ascii="Calibri" w:eastAsia="Times New Roman" w:hAnsi="Calibri" w:cs="Calibri"/>
              </w:rPr>
              <w:t xml:space="preserve"> Viral RNA Mini Kit simplifies purification of viral RNA from cell-free body fluids with fast spin-column or vacuum procedures. Viral RNA binds specifically to the </w:t>
            </w:r>
            <w:proofErr w:type="spellStart"/>
            <w:r>
              <w:rPr>
                <w:rFonts w:ascii="Calibri" w:eastAsia="Times New Roman" w:hAnsi="Calibri" w:cs="Calibri"/>
              </w:rPr>
              <w:t>QIAamp</w:t>
            </w:r>
            <w:proofErr w:type="spellEnd"/>
            <w:r>
              <w:rPr>
                <w:rFonts w:ascii="Calibri" w:eastAsia="Times New Roman" w:hAnsi="Calibri" w:cs="Calibri"/>
              </w:rPr>
              <w:t xml:space="preserve"> silica membrane, and pure viral RNA is eluted in either water or a buffer provided with the kit.</w:t>
            </w:r>
            <w:r>
              <w:rPr>
                <w:rFonts w:ascii="Calibri" w:eastAsia="Times New Roman" w:hAnsi="Calibri" w:cs="Calibri"/>
              </w:rPr>
              <w:br/>
            </w:r>
          </w:p>
          <w:p w14:paraId="63C21DBC" w14:textId="50B84AC0" w:rsidR="006709F8" w:rsidRPr="006709F8" w:rsidRDefault="006709F8" w:rsidP="006709F8">
            <w:pPr>
              <w:spacing w:after="0" w:line="240" w:lineRule="auto"/>
              <w:rPr>
                <w:rFonts w:ascii="Times New Roman" w:eastAsia="Times New Roman" w:hAnsi="Times New Roman" w:cs="Times New Roman"/>
                <w:b/>
                <w:i/>
                <w:iCs/>
                <w:sz w:val="24"/>
                <w:szCs w:val="24"/>
              </w:rPr>
            </w:pPr>
            <w:r>
              <w:rPr>
                <w:rFonts w:ascii="Calibri" w:eastAsia="Times New Roman" w:hAnsi="Calibri" w:cs="Calibri"/>
              </w:rPr>
              <w:t xml:space="preserve">For 250 RNA preps: 250 </w:t>
            </w:r>
            <w:proofErr w:type="spellStart"/>
            <w:r>
              <w:rPr>
                <w:rFonts w:ascii="Calibri" w:eastAsia="Times New Roman" w:hAnsi="Calibri" w:cs="Calibri"/>
              </w:rPr>
              <w:t>QIAamp</w:t>
            </w:r>
            <w:proofErr w:type="spellEnd"/>
            <w:r>
              <w:rPr>
                <w:rFonts w:ascii="Calibri" w:eastAsia="Times New Roman" w:hAnsi="Calibri" w:cs="Calibri"/>
              </w:rPr>
              <w:t xml:space="preserve"> Mini Spin Columns, Carrier RNA, Collection Tubes (2 ml), RNase-free buffers</w:t>
            </w: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proofErr w:type="gramStart"/>
      <w:r w:rsidRPr="000813C8">
        <w:rPr>
          <w:rFonts w:ascii="Times New Roman" w:eastAsia="Times New Roman" w:hAnsi="Times New Roman" w:cs="Times New Roman"/>
          <w:sz w:val="24"/>
          <w:szCs w:val="24"/>
        </w:rPr>
        <w:t>annul</w:t>
      </w:r>
      <w:proofErr w:type="gramEnd"/>
      <w:r w:rsidRPr="000813C8">
        <w:rPr>
          <w:rFonts w:ascii="Times New Roman" w:eastAsia="Times New Roman" w:hAnsi="Times New Roman" w:cs="Times New Roman"/>
          <w:sz w:val="24"/>
          <w:szCs w:val="24"/>
        </w:rPr>
        <w:t xml:space="preserve">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0"/>
            <w:r w:rsidRPr="0004651B">
              <w:rPr>
                <w:rFonts w:ascii="Times New Roman Bold" w:eastAsia="Times New Roman" w:hAnsi="Times New Roman Bold" w:cs="Times New Roman"/>
                <w:kern w:val="28"/>
                <w:sz w:val="40"/>
                <w:szCs w:val="40"/>
                <w:lang w:val="en-GB"/>
              </w:rPr>
              <w:t>Price Schedule 1</w:t>
            </w:r>
            <w:bookmarkEnd w:id="17"/>
            <w:r w:rsidRPr="0004651B">
              <w:rPr>
                <w:rFonts w:ascii="Times New Roman Bold" w:eastAsia="Times New Roman" w:hAnsi="Times New Roman Bold" w:cs="Times New Roman"/>
                <w:kern w:val="28"/>
                <w:sz w:val="40"/>
                <w:szCs w:val="40"/>
                <w:lang w:val="en-GB"/>
              </w:rPr>
              <w:t xml:space="preserve"> </w:t>
            </w:r>
          </w:p>
          <w:p w14:paraId="1BF492C3" w14:textId="77777777" w:rsidR="005D7782" w:rsidRPr="0004651B" w:rsidRDefault="005D7782"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644E43C" w14:textId="77777777" w:rsidR="0004651B" w:rsidRDefault="00237FCA" w:rsidP="0004651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p w14:paraId="4F7FC91E" w14:textId="298035C8" w:rsidR="005D7782" w:rsidRPr="0004651B" w:rsidRDefault="005D7782" w:rsidP="0004651B">
            <w:pPr>
              <w:spacing w:after="120" w:line="240" w:lineRule="auto"/>
              <w:jc w:val="center"/>
              <w:rPr>
                <w:rFonts w:ascii="Times New Roman" w:eastAsia="Times New Roman" w:hAnsi="Times New Roman" w:cs="Times New Roman"/>
                <w:b/>
                <w:sz w:val="32"/>
                <w:szCs w:val="24"/>
              </w:rPr>
            </w:pP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04651B">
              <w:rPr>
                <w:rFonts w:ascii="Times New Roman" w:eastAsia="Times New Roman" w:hAnsi="Times New Roman" w:cs="Times New Roman"/>
                <w:b/>
                <w:smallCaps/>
                <w:sz w:val="16"/>
                <w:szCs w:val="24"/>
              </w:rPr>
              <w:t>cip</w:t>
            </w:r>
            <w:proofErr w:type="spellEnd"/>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251132">
        <w:rPr>
          <w:rFonts w:ascii="Times New Roman Bold" w:eastAsia="Times New Roman" w:hAnsi="Times New Roman Bold" w:cs="Times New Roman"/>
          <w:kern w:val="28"/>
          <w:sz w:val="40"/>
          <w:szCs w:val="40"/>
          <w:lang w:val="en-GB"/>
        </w:rPr>
        <w:t>2</w:t>
      </w:r>
    </w:p>
    <w:p w14:paraId="25F25328" w14:textId="77777777" w:rsidR="005D7782" w:rsidRPr="0004651B" w:rsidRDefault="005D7782"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09F02EE" w14:textId="1DBE868F" w:rsid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p w14:paraId="10AF08D3" w14:textId="77777777" w:rsidR="005D7782" w:rsidRPr="0004651B" w:rsidRDefault="005D7782" w:rsidP="0004651B">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5C6CEA77" w14:textId="1CC60FF9" w:rsidR="005D7782" w:rsidRDefault="00EB78BA" w:rsidP="0037691C">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064497">
              <w:rPr>
                <w:rFonts w:ascii="Times New Roman Bold" w:eastAsia="Times New Roman" w:hAnsi="Times New Roman Bold" w:cs="Times New Roman"/>
                <w:kern w:val="28"/>
                <w:sz w:val="40"/>
                <w:szCs w:val="40"/>
                <w:lang w:val="en-GB"/>
              </w:rPr>
              <w:t>3</w:t>
            </w:r>
          </w:p>
          <w:p w14:paraId="596BB544" w14:textId="77777777" w:rsidR="00237FCA" w:rsidRDefault="00237FCA" w:rsidP="00237FCA">
            <w:pPr>
              <w:spacing w:after="0" w:line="240" w:lineRule="auto"/>
              <w:jc w:val="center"/>
              <w:rPr>
                <w:rFonts w:ascii="Times New Roman" w:eastAsia="Times New Roman" w:hAnsi="Times New Roman" w:cs="Times New Roman"/>
                <w:b/>
                <w:i/>
                <w:sz w:val="24"/>
                <w:szCs w:val="24"/>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p w14:paraId="02E126A5" w14:textId="17C103BB" w:rsidR="005D7782" w:rsidRPr="009D50F2" w:rsidRDefault="005D7782" w:rsidP="00237FCA">
            <w:pPr>
              <w:spacing w:after="0" w:line="240" w:lineRule="auto"/>
              <w:jc w:val="center"/>
              <w:rPr>
                <w:rFonts w:ascii="Times New Roman Bold" w:eastAsia="Times New Roman" w:hAnsi="Times New Roman Bold" w:cs="Times New Roman"/>
                <w:kern w:val="28"/>
                <w:sz w:val="40"/>
                <w:szCs w:val="40"/>
                <w:lang w:val="en-GB"/>
              </w:rPr>
            </w:pP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1" w:name="_Toc35257101"/>
      <w:r w:rsidRPr="0004651B">
        <w:rPr>
          <w:rFonts w:ascii="Times New Roman" w:eastAsia="Times New Roman" w:hAnsi="Times New Roman" w:cs="Times New Roman"/>
          <w:b/>
          <w:sz w:val="32"/>
          <w:szCs w:val="24"/>
        </w:rPr>
        <w:lastRenderedPageBreak/>
        <w:t>Manufacturer’s Authorization</w:t>
      </w:r>
      <w:bookmarkEnd w:id="21"/>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14F3F223" w14:textId="77777777" w:rsidR="00406121" w:rsidRDefault="00791241" w:rsidP="0004651B">
      <w:pPr>
        <w:spacing w:after="0"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6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Request for </w:t>
      </w:r>
      <w:r w:rsidR="00406121">
        <w:rPr>
          <w:rFonts w:ascii="Times New Roman" w:eastAsia="Times New Roman" w:hAnsi="Times New Roman" w:cs="Times New Roman"/>
          <w:sz w:val="24"/>
          <w:szCs w:val="24"/>
        </w:rPr>
        <w:t xml:space="preserve">Invitation </w:t>
      </w:r>
      <w:r w:rsidR="00406121" w:rsidRPr="0004651B">
        <w:rPr>
          <w:rFonts w:ascii="Times New Roman" w:eastAsia="Times New Roman" w:hAnsi="Times New Roman" w:cs="Times New Roman"/>
          <w:sz w:val="24"/>
          <w:szCs w:val="24"/>
        </w:rPr>
        <w:t>for</w:t>
      </w:r>
      <w:r w:rsidR="00406121">
        <w:rPr>
          <w:rFonts w:ascii="Times New Roman" w:eastAsia="Times New Roman" w:hAnsi="Times New Roman" w:cs="Times New Roman"/>
          <w:sz w:val="24"/>
          <w:szCs w:val="24"/>
        </w:rPr>
        <w:t xml:space="preserve"> Direct</w:t>
      </w:r>
      <w:r>
        <w:rPr>
          <w:rFonts w:ascii="Times New Roman" w:eastAsia="Times New Roman" w:hAnsi="Times New Roman" w:cs="Times New Roman"/>
          <w:sz w:val="24"/>
          <w:szCs w:val="24"/>
        </w:rPr>
        <w:t xml:space="preserve"> Contracting </w:t>
      </w:r>
      <w:r w:rsidR="0004651B" w:rsidRPr="0004651B">
        <w:rPr>
          <w:rFonts w:ascii="Times New Roman" w:eastAsia="Times New Roman" w:hAnsi="Times New Roman" w:cs="Times New Roman"/>
          <w:sz w:val="24"/>
          <w:szCs w:val="24"/>
        </w:rPr>
        <w:t xml:space="preserve">No.: </w:t>
      </w:r>
      <w:r w:rsidR="00406121">
        <w:rPr>
          <w:rFonts w:ascii="Times New Roman" w:eastAsia="Times New Roman" w:hAnsi="Times New Roman" w:cs="Times New Roman"/>
          <w:sz w:val="24"/>
          <w:szCs w:val="24"/>
        </w:rPr>
        <w:t xml:space="preserve"> </w:t>
      </w:r>
    </w:p>
    <w:p w14:paraId="23644E60" w14:textId="2D553D34" w:rsidR="0004651B" w:rsidRPr="0004651B" w:rsidRDefault="0040612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i/>
          <w:sz w:val="24"/>
          <w:szCs w:val="24"/>
        </w:rPr>
        <w:t>Insert</w:t>
      </w:r>
      <w:r w:rsidR="0004651B" w:rsidRPr="0004651B">
        <w:rPr>
          <w:rFonts w:ascii="Times New Roman" w:eastAsia="Times New Roman" w:hAnsi="Times New Roman" w:cs="Times New Roman"/>
          <w:i/>
          <w:sz w:val="24"/>
          <w:szCs w:val="24"/>
        </w:rPr>
        <w:t xml:space="preserve"> </w:t>
      </w:r>
      <w:r w:rsidR="00791241">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sidR="00791241">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2" w:name="_Toc36213761"/>
      <w:bookmarkStart w:id="23" w:name="_Toc438907197"/>
      <w:bookmarkStart w:id="24" w:name="_Toc438907297"/>
      <w:bookmarkStart w:id="25" w:name="_Toc471555884"/>
      <w:bookmarkStart w:id="26" w:name="_Toc73333192"/>
      <w:bookmarkStart w:id="27" w:name="_Toc35257384"/>
      <w:bookmarkStart w:id="28" w:name="_Toc503364215"/>
      <w:r w:rsidRPr="0004651B">
        <w:lastRenderedPageBreak/>
        <w:t xml:space="preserve">ANNEX </w:t>
      </w:r>
      <w:r>
        <w:t>3</w:t>
      </w:r>
      <w:r w:rsidRPr="0004651B">
        <w:t xml:space="preserve">: </w:t>
      </w:r>
      <w:r w:rsidRPr="006557C2">
        <w:t xml:space="preserve">Contract </w:t>
      </w:r>
      <w:r w:rsidR="00B84B28">
        <w:t>Forms</w:t>
      </w:r>
      <w:bookmarkEnd w:id="2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3"/>
      <w:bookmarkEnd w:id="24"/>
      <w:bookmarkEnd w:id="25"/>
      <w:bookmarkEnd w:id="26"/>
      <w:bookmarkEnd w:id="2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proofErr w:type="gramStart"/>
      <w:r w:rsidRPr="0004651B">
        <w:rPr>
          <w:rFonts w:ascii="Times New Roman" w:eastAsia="Times New Roman" w:hAnsi="Times New Roman" w:cs="Times New Roman"/>
          <w:i/>
          <w:sz w:val="24"/>
          <w:szCs w:val="24"/>
        </w:rPr>
        <w:t>[ insert</w:t>
      </w:r>
      <w:proofErr w:type="gramEnd"/>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2DC9EEF3"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6709F8">
              <w:rPr>
                <w:i w:val="0"/>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4124E868" w:rsidR="00E1320C" w:rsidRPr="00C233C7" w:rsidRDefault="00E1320C" w:rsidP="006709F8">
            <w:pPr>
              <w:pStyle w:val="CoCHeading1"/>
              <w:numPr>
                <w:ilvl w:val="1"/>
                <w:numId w:val="33"/>
              </w:numPr>
              <w:ind w:left="691" w:hanging="720"/>
              <w:jc w:val="both"/>
            </w:pP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992CBDA" w:rsidR="00E1320C" w:rsidRPr="006B3F05" w:rsidRDefault="00E1320C" w:rsidP="00874AA4">
            <w:pPr>
              <w:spacing w:before="120" w:after="120"/>
              <w:ind w:left="704"/>
              <w:jc w:val="both"/>
            </w:pPr>
            <w:r w:rsidRPr="006B3F05">
              <w:t>Details of Shipping and other Documents to be furnished by the Supplier are: an airway bill, insurance certificate, Manufacturer’s or Supplier’s warranty certificate, inspection certificate issued by nominated inspection agency, Supplier’s factory shipping details</w:t>
            </w:r>
            <w:r w:rsidR="006709F8">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proofErr w:type="gramStart"/>
            <w:r w:rsidRPr="006B3F05">
              <w:t>before</w:t>
            </w:r>
            <w:proofErr w:type="gramEnd"/>
            <w:r w:rsidRPr="006B3F05">
              <w:t xml:space="preserv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proofErr w:type="gramStart"/>
            <w:r w:rsidRPr="006B3F05">
              <w:t>on</w:t>
            </w:r>
            <w:proofErr w:type="gramEnd"/>
            <w:r w:rsidRPr="006B3F05">
              <w:t xml:space="preserve">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F294451"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77777777"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Pr="006709F8">
              <w:rPr>
                <w:highlight w:val="yellow"/>
              </w:rPr>
              <w:t>(</w:t>
            </w:r>
            <w:r w:rsidRPr="006709F8">
              <w:rPr>
                <w:highlight w:val="yellow"/>
                <w:u w:val="single"/>
              </w:rPr>
              <w:t>_____</w:t>
            </w:r>
            <w:r w:rsidRPr="006709F8">
              <w:rPr>
                <w:highlight w:val="yellow"/>
              </w:rPr>
              <w:t xml:space="preserve">) </w:t>
            </w:r>
            <w:r w:rsidRPr="006709F8">
              <w:rPr>
                <w:i/>
                <w:highlight w:val="yellow"/>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5F53FD6A" w:rsidR="00E1320C" w:rsidRPr="00C233C7" w:rsidRDefault="00E1320C" w:rsidP="006709F8">
            <w:pPr>
              <w:spacing w:after="120"/>
              <w:jc w:val="both"/>
            </w:pP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 xml:space="preserve">If any tax exemptions, reductions, allowances or privileges may be available to the Supplier in the Purchaser’s Country, the Purchaser shall use its best efforts to enable the Supplier to </w:t>
            </w:r>
            <w:r w:rsidRPr="00237FCA">
              <w:rPr>
                <w:i w:val="0"/>
              </w:rPr>
              <w:lastRenderedPageBreak/>
              <w:t>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lastRenderedPageBreak/>
              <w:t>Performance Security</w:t>
            </w:r>
          </w:p>
          <w:p w14:paraId="72785579" w14:textId="77777777" w:rsidR="00E1320C" w:rsidRPr="00C233C7" w:rsidRDefault="00E1320C" w:rsidP="00874AA4">
            <w:pPr>
              <w:rPr>
                <w:b/>
              </w:rPr>
            </w:pPr>
          </w:p>
        </w:tc>
        <w:tc>
          <w:tcPr>
            <w:tcW w:w="7020" w:type="dxa"/>
            <w:vAlign w:val="center"/>
          </w:tcPr>
          <w:p w14:paraId="0D73E6A7" w14:textId="4E94A5C6" w:rsidR="00412852" w:rsidRPr="00C233C7" w:rsidRDefault="00412852" w:rsidP="00412852">
            <w:pPr>
              <w:pStyle w:val="CoCHeading1"/>
              <w:numPr>
                <w:ilvl w:val="1"/>
                <w:numId w:val="33"/>
              </w:numPr>
              <w:ind w:left="691" w:hanging="720"/>
              <w:jc w:val="both"/>
            </w:pPr>
            <w:r>
              <w:t xml:space="preserve">N/A </w:t>
            </w:r>
          </w:p>
          <w:p w14:paraId="05D2BE93" w14:textId="347034D0"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412852">
              <w:rPr>
                <w:i w:val="0"/>
                <w:highlight w:val="yellow"/>
              </w:rPr>
              <w:t>[</w:t>
            </w:r>
            <w:r w:rsidRPr="00412852">
              <w:rPr>
                <w:highlight w:val="yellow"/>
              </w:rPr>
              <w:t xml:space="preserve">insert the type of packing required, the markings in the packing and all documentation required; </w:t>
            </w:r>
            <w:r w:rsidRPr="00412852">
              <w:rPr>
                <w:b/>
                <w:highlight w:val="yellow"/>
              </w:rPr>
              <w:t>or refer to the Technical Specifications</w:t>
            </w:r>
            <w:r w:rsidRPr="00412852">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7FF32F61" w:rsidR="00412852" w:rsidRPr="00251132" w:rsidRDefault="00E1320C" w:rsidP="00412852">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37A88289"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304A73F3"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Pr="00412852">
              <w:rPr>
                <w:highlight w:val="yellow"/>
              </w:rPr>
              <w:t>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27EDC184" w14:textId="77777777" w:rsidR="00412852" w:rsidRDefault="00E1320C" w:rsidP="00412852">
            <w:pPr>
              <w:spacing w:before="60" w:after="60"/>
              <w:jc w:val="center"/>
              <w:rPr>
                <w:b/>
                <w:bCs/>
              </w:rPr>
            </w:pPr>
            <w:r w:rsidRPr="00237FCA">
              <w:rPr>
                <w:i/>
              </w:rPr>
              <w:t xml:space="preserve">The Delivery Date of the Goods shall be: </w:t>
            </w:r>
            <w:r w:rsidR="00412852">
              <w:rPr>
                <w:b/>
                <w:bCs/>
              </w:rPr>
              <w:t>1</w:t>
            </w:r>
            <w:r w:rsidR="00412852" w:rsidRPr="008B0F4A">
              <w:rPr>
                <w:b/>
                <w:bCs/>
                <w:vertAlign w:val="superscript"/>
              </w:rPr>
              <w:t>st</w:t>
            </w:r>
            <w:r w:rsidR="00412852">
              <w:rPr>
                <w:b/>
                <w:bCs/>
              </w:rPr>
              <w:t xml:space="preserve"> batch – one month after contract signature;</w:t>
            </w:r>
          </w:p>
          <w:p w14:paraId="6725B6EC" w14:textId="77777777" w:rsidR="00412852" w:rsidRDefault="00412852" w:rsidP="00412852">
            <w:pPr>
              <w:spacing w:before="60" w:after="60"/>
              <w:jc w:val="center"/>
              <w:rPr>
                <w:b/>
                <w:bCs/>
              </w:rPr>
            </w:pPr>
            <w:r>
              <w:rPr>
                <w:b/>
                <w:bCs/>
              </w:rPr>
              <w:lastRenderedPageBreak/>
              <w:t>2</w:t>
            </w:r>
            <w:r w:rsidRPr="008B0F4A">
              <w:rPr>
                <w:b/>
                <w:bCs/>
                <w:vertAlign w:val="superscript"/>
              </w:rPr>
              <w:t>nd</w:t>
            </w:r>
            <w:r>
              <w:rPr>
                <w:b/>
                <w:bCs/>
              </w:rPr>
              <w:t xml:space="preserve"> batch – one month after first delivery;</w:t>
            </w:r>
          </w:p>
          <w:p w14:paraId="2CE77100" w14:textId="77777777" w:rsidR="00412852" w:rsidRDefault="00412852" w:rsidP="00412852">
            <w:pPr>
              <w:spacing w:before="60" w:after="60"/>
              <w:jc w:val="center"/>
              <w:rPr>
                <w:b/>
                <w:bCs/>
              </w:rPr>
            </w:pPr>
            <w:r>
              <w:rPr>
                <w:b/>
                <w:bCs/>
              </w:rPr>
              <w:t>3</w:t>
            </w:r>
            <w:r w:rsidRPr="008B0F4A">
              <w:rPr>
                <w:b/>
                <w:bCs/>
                <w:vertAlign w:val="superscript"/>
              </w:rPr>
              <w:t>rd</w:t>
            </w:r>
            <w:r>
              <w:rPr>
                <w:b/>
                <w:bCs/>
              </w:rPr>
              <w:t xml:space="preserve"> batch – one month after second delivery;</w:t>
            </w:r>
          </w:p>
          <w:p w14:paraId="517BC9DA" w14:textId="77777777" w:rsidR="00412852" w:rsidRPr="00412852" w:rsidRDefault="00412852" w:rsidP="00412852">
            <w:pPr>
              <w:pStyle w:val="CoCHeading1"/>
              <w:numPr>
                <w:ilvl w:val="0"/>
                <w:numId w:val="0"/>
              </w:numPr>
              <w:ind w:left="691"/>
              <w:jc w:val="both"/>
            </w:pPr>
            <w:r>
              <w:rPr>
                <w:b/>
                <w:bCs w:val="0"/>
              </w:rPr>
              <w:t>4</w:t>
            </w:r>
            <w:r w:rsidRPr="008B0F4A">
              <w:rPr>
                <w:b/>
                <w:bCs w:val="0"/>
                <w:vertAlign w:val="superscript"/>
              </w:rPr>
              <w:t>th</w:t>
            </w:r>
            <w:r>
              <w:rPr>
                <w:b/>
                <w:bCs w:val="0"/>
              </w:rPr>
              <w:t xml:space="preserve"> batch – one month after third delivery.</w:t>
            </w:r>
            <w:r w:rsidRPr="00251132">
              <w:rPr>
                <w:b/>
              </w:rPr>
              <w:t xml:space="preserve"> </w:t>
            </w:r>
          </w:p>
          <w:p w14:paraId="6E58DD0A" w14:textId="4D712D60" w:rsidR="00E1320C" w:rsidRPr="00C233C7" w:rsidRDefault="00E1320C" w:rsidP="00412852">
            <w:pPr>
              <w:pStyle w:val="CoCHeading1"/>
              <w:numPr>
                <w:ilvl w:val="1"/>
                <w:numId w:val="33"/>
              </w:numPr>
              <w:ind w:left="691" w:hanging="720"/>
              <w:jc w:val="both"/>
            </w:pPr>
            <w:r w:rsidRPr="00237FCA">
              <w:rPr>
                <w:i w:val="0"/>
              </w:rPr>
              <w:t xml:space="preserve">The Completion Date of Related Services shall be: </w:t>
            </w:r>
            <w:r w:rsidR="00412852">
              <w:rPr>
                <w:i w:val="0"/>
              </w:rPr>
              <w:t>n/a</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717CD772"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00412852">
              <w:t>1</w:t>
            </w:r>
            <w:r w:rsidRPr="00237FCA">
              <w:t xml:space="preserve"> %</w:t>
            </w:r>
            <w:r w:rsidRPr="00237FCA">
              <w:rPr>
                <w:i w:val="0"/>
              </w:rPr>
              <w:t>] of the price of the delayed Goods or unperformed Services] for each week or part thereof of delay until actual delivery or performance.</w:t>
            </w:r>
          </w:p>
          <w:p w14:paraId="64870EC9" w14:textId="22D33EDB" w:rsidR="00E1320C" w:rsidRPr="00412852" w:rsidRDefault="00E1320C" w:rsidP="00412852">
            <w:pPr>
              <w:spacing w:before="120" w:after="120"/>
              <w:ind w:left="704"/>
              <w:jc w:val="both"/>
            </w:pPr>
            <w:r w:rsidRPr="00C233C7">
              <w:t xml:space="preserve">The maximum amount of liquidated damages shall be </w:t>
            </w:r>
            <w:r w:rsidRPr="00C233C7">
              <w:rPr>
                <w:i/>
                <w:iCs/>
              </w:rPr>
              <w:t>[</w:t>
            </w:r>
            <w:r w:rsidR="00412852">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412852">
              <w:rPr>
                <w:highlight w:val="yellow"/>
              </w:rPr>
              <w:t>[insert number]</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Pr="00237FCA">
              <w:rPr>
                <w:i w:val="0"/>
              </w:rPr>
              <w:lastRenderedPageBreak/>
              <w:t>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w:t>
            </w:r>
            <w:proofErr w:type="spellStart"/>
            <w:r w:rsidR="00E1320C" w:rsidRPr="00237FCA">
              <w:rPr>
                <w:i w:val="0"/>
              </w:rPr>
              <w:t>subconsultants</w:t>
            </w:r>
            <w:proofErr w:type="spellEnd"/>
            <w:r w:rsidR="00E1320C" w:rsidRPr="00237FCA">
              <w:rPr>
                <w:i w:val="0"/>
              </w:rPr>
              <w:t>,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termination for </w:t>
            </w:r>
            <w:r w:rsidRPr="00237FCA">
              <w:rPr>
                <w:i w:val="0"/>
              </w:rPr>
              <w:lastRenderedPageBreak/>
              <w:t>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proofErr w:type="gramStart"/>
            <w:r w:rsidRPr="00237FCA">
              <w:rPr>
                <w:i w:val="0"/>
              </w:rPr>
              <w:t xml:space="preserve">, </w:t>
            </w:r>
            <w:r w:rsidR="00125CFE" w:rsidRPr="00237FCA">
              <w:rPr>
                <w:i w:val="0"/>
              </w:rPr>
              <w:t xml:space="preserve"> </w:t>
            </w:r>
            <w:r w:rsidRPr="00237FCA">
              <w:rPr>
                <w:i w:val="0"/>
              </w:rPr>
              <w:t>and</w:t>
            </w:r>
            <w:proofErr w:type="gramEnd"/>
            <w:r w:rsidRPr="00237FCA">
              <w:rPr>
                <w:i w:val="0"/>
              </w:rPr>
              <w:t xml:space="preserve">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proofErr w:type="gramStart"/>
            <w:r w:rsidRPr="00C233C7">
              <w:rPr>
                <w:spacing w:val="0"/>
              </w:rPr>
              <w:t>if</w:t>
            </w:r>
            <w:proofErr w:type="gramEnd"/>
            <w:r w:rsidRPr="00C233C7">
              <w:rPr>
                <w:spacing w:val="0"/>
              </w:rPr>
              <w:t xml:space="preserve">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proofErr w:type="gramStart"/>
            <w:r w:rsidRPr="00C233C7">
              <w:rPr>
                <w:spacing w:val="0"/>
              </w:rPr>
              <w:t>if</w:t>
            </w:r>
            <w:proofErr w:type="gramEnd"/>
            <w:r w:rsidRPr="00C233C7">
              <w:rPr>
                <w:spacing w:val="0"/>
              </w:rPr>
              <w:t xml:space="preserve">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w:t>
            </w:r>
            <w:proofErr w:type="gramStart"/>
            <w:r w:rsidR="007A0B41">
              <w:t xml:space="preserve">applicable </w:t>
            </w:r>
            <w:r w:rsidRPr="00C233C7">
              <w:t xml:space="preserve"> similar</w:t>
            </w:r>
            <w:proofErr w:type="gramEnd"/>
            <w:r w:rsidRPr="00C233C7">
              <w:t xml:space="preserve"> to those undelivered or not performed, and </w:t>
            </w:r>
            <w:r w:rsidRPr="00C233C7">
              <w:lastRenderedPageBreak/>
              <w:t>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proofErr w:type="gramStart"/>
            <w:r w:rsidRPr="00C233C7">
              <w:rPr>
                <w:spacing w:val="0"/>
              </w:rPr>
              <w:t>to</w:t>
            </w:r>
            <w:proofErr w:type="gramEnd"/>
            <w:r w:rsidRPr="00C233C7">
              <w:rPr>
                <w:spacing w:val="0"/>
              </w:rPr>
              <w:t xml:space="preserve">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proofErr w:type="gramStart"/>
            <w:r w:rsidRPr="00C233C7">
              <w:t>to</w:t>
            </w:r>
            <w:proofErr w:type="gramEnd"/>
            <w:r w:rsidRPr="00C233C7">
              <w:t xml:space="preserve">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proofErr w:type="gramStart"/>
      <w:r w:rsidRPr="00251132">
        <w:rPr>
          <w:rFonts w:ascii="Times New Roman" w:hAnsi="Times New Roman" w:cs="Times New Roman"/>
          <w:color w:val="000000"/>
          <w:sz w:val="24"/>
          <w:szCs w:val="24"/>
        </w:rPr>
        <w:lastRenderedPageBreak/>
        <w:t>acts</w:t>
      </w:r>
      <w:proofErr w:type="gramEnd"/>
      <w:r w:rsidRPr="00251132">
        <w:rPr>
          <w:rFonts w:ascii="Times New Roman" w:hAnsi="Times New Roman" w:cs="Times New Roman"/>
          <w:color w:val="000000"/>
          <w:sz w:val="24"/>
          <w:szCs w:val="24"/>
        </w:rPr>
        <w:t xml:space="preserve">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51132">
        <w:rPr>
          <w:rFonts w:ascii="Times New Roman" w:hAnsi="Times New Roman" w:cs="Times New Roman"/>
          <w:color w:val="000000"/>
          <w:sz w:val="24"/>
          <w:szCs w:val="24"/>
        </w:rPr>
        <w:t>i</w:t>
      </w:r>
      <w:proofErr w:type="spellEnd"/>
      <w:r w:rsidRPr="00251132">
        <w:rPr>
          <w:rFonts w:ascii="Times New Roman" w:hAnsi="Times New Roman" w:cs="Times New Roman"/>
          <w:color w:val="000000"/>
          <w:sz w:val="24"/>
          <w:szCs w:val="24"/>
        </w:rPr>
        <w:t>)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w:t>
      </w:r>
      <w:proofErr w:type="spellStart"/>
      <w:r w:rsidRPr="002014BE">
        <w:rPr>
          <w:rFonts w:eastAsiaTheme="minorHAnsi"/>
          <w:color w:val="000000"/>
        </w:rPr>
        <w:t>i</w:t>
      </w:r>
      <w:proofErr w:type="spellEnd"/>
      <w:r w:rsidRPr="002014BE">
        <w:rPr>
          <w:rFonts w:eastAsiaTheme="minorHAnsi"/>
          <w:color w:val="000000"/>
        </w:rPr>
        <w:t>)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04651B">
        <w:lastRenderedPageBreak/>
        <w:t>Advance Payment</w:t>
      </w:r>
      <w:bookmarkEnd w:id="31"/>
      <w:r w:rsidRPr="0004651B">
        <w:t xml:space="preserve"> Security</w:t>
      </w:r>
      <w:bookmarkEnd w:id="32"/>
      <w:bookmarkEnd w:id="33"/>
      <w:bookmarkEnd w:id="34"/>
      <w:r w:rsidRPr="0004651B">
        <w:t xml:space="preserve"> </w:t>
      </w:r>
      <w:bookmarkEnd w:id="35"/>
      <w:bookmarkEnd w:id="36"/>
      <w:bookmarkEnd w:id="37"/>
      <w:bookmarkEnd w:id="3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w:t>
      </w:r>
      <w:proofErr w:type="gramStart"/>
      <w:r w:rsidRPr="0004651B">
        <w:rPr>
          <w:rFonts w:ascii="Times New Roman" w:eastAsia="Arial Unicode MS" w:hAnsi="Times New Roman" w:cs="Arial Unicode MS"/>
          <w:i/>
          <w:sz w:val="24"/>
          <w:szCs w:val="24"/>
        </w:rPr>
        <w:t>insert</w:t>
      </w:r>
      <w:proofErr w:type="gramEnd"/>
      <w:r w:rsidRPr="0004651B">
        <w:rPr>
          <w:rFonts w:ascii="Times New Roman" w:eastAsia="Arial Unicode MS" w:hAnsi="Times New Roman" w:cs="Arial Unicode MS"/>
          <w:i/>
          <w:sz w:val="24"/>
          <w:szCs w:val="24"/>
        </w:rPr>
        <w:t xml:space="preserve">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proofErr w:type="gramStart"/>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i/>
          <w:sz w:val="24"/>
          <w:szCs w:val="24"/>
          <w:vertAlign w:val="superscript"/>
        </w:rPr>
        <w:footnoteReference w:customMarkFollows="1" w:id="4"/>
        <w:t>1</w:t>
      </w:r>
      <w:proofErr w:type="gramEnd"/>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proofErr w:type="gramStart"/>
      <w:r w:rsidRPr="0004651B">
        <w:rPr>
          <w:rFonts w:ascii="Times New Roman" w:eastAsia="Times New Roman" w:hAnsi="Times New Roman" w:cs="Times New Roman"/>
          <w:sz w:val="24"/>
          <w:szCs w:val="24"/>
        </w:rPr>
        <w:t>has</w:t>
      </w:r>
      <w:proofErr w:type="gramEnd"/>
      <w:r w:rsidRPr="0004651B">
        <w:rPr>
          <w:rFonts w:ascii="Times New Roman" w:eastAsia="Times New Roman" w:hAnsi="Times New Roman" w:cs="Times New Roman"/>
          <w:sz w:val="24"/>
          <w:szCs w:val="24"/>
        </w:rPr>
        <w:t xml:space="preserve">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w:t>
      </w:r>
      <w:proofErr w:type="gramStart"/>
      <w:r w:rsidRPr="0004651B">
        <w:rPr>
          <w:rFonts w:ascii="Times New Roman" w:eastAsia="Times New Roman" w:hAnsi="Times New Roman" w:cs="Times New Roman"/>
          <w:i/>
          <w:sz w:val="24"/>
          <w:szCs w:val="24"/>
        </w:rPr>
        <w:t>modify</w:t>
      </w:r>
      <w:proofErr w:type="gramEnd"/>
      <w:r w:rsidRPr="0004651B">
        <w:rPr>
          <w:rFonts w:ascii="Times New Roman" w:eastAsia="Times New Roman" w:hAnsi="Times New Roman" w:cs="Times New Roman"/>
          <w:i/>
          <w:sz w:val="24"/>
          <w:szCs w:val="24"/>
        </w:rPr>
        <w:t xml:space="preserve">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w:t>
      </w:r>
      <w:proofErr w:type="gramStart"/>
      <w:r w:rsidRPr="0004651B">
        <w:rPr>
          <w:rFonts w:ascii="Times New Roman" w:eastAsia="Times New Roman" w:hAnsi="Times New Roman" w:cs="Times New Roman"/>
          <w:i/>
          <w:sz w:val="24"/>
          <w:szCs w:val="24"/>
        </w:rPr>
        <w:t>use</w:t>
      </w:r>
      <w:proofErr w:type="gramEnd"/>
      <w:r w:rsidRPr="0004651B">
        <w:rPr>
          <w:rFonts w:ascii="Times New Roman" w:eastAsia="Times New Roman" w:hAnsi="Times New Roman" w:cs="Times New Roman"/>
          <w:i/>
          <w:sz w:val="24"/>
          <w:szCs w:val="24"/>
        </w:rPr>
        <w:t xml:space="preserv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w:t>
      </w:r>
      <w:proofErr w:type="gramStart"/>
      <w:r w:rsidRPr="0004651B">
        <w:rPr>
          <w:rFonts w:ascii="Times New Roman" w:eastAsia="Times New Roman" w:hAnsi="Times New Roman" w:cs="Times New Roman"/>
          <w:i/>
          <w:sz w:val="24"/>
          <w:szCs w:val="24"/>
        </w:rPr>
        <w:t>date</w:t>
      </w:r>
      <w:proofErr w:type="gramEnd"/>
      <w:r w:rsidRPr="0004651B">
        <w:rPr>
          <w:rFonts w:ascii="Times New Roman" w:eastAsia="Times New Roman" w:hAnsi="Times New Roman" w:cs="Times New Roman"/>
          <w:i/>
          <w:sz w:val="24"/>
          <w:szCs w:val="24"/>
        </w:rPr>
        <w:t>]</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B89E7" w14:textId="77777777" w:rsidR="003333D0" w:rsidRDefault="003333D0" w:rsidP="0004651B">
      <w:pPr>
        <w:spacing w:after="0" w:line="240" w:lineRule="auto"/>
      </w:pPr>
      <w:r>
        <w:separator/>
      </w:r>
    </w:p>
  </w:endnote>
  <w:endnote w:type="continuationSeparator" w:id="0">
    <w:p w14:paraId="791D36F4" w14:textId="77777777" w:rsidR="003333D0" w:rsidRDefault="003333D0"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9B77F" w14:textId="77777777" w:rsidR="003333D0" w:rsidRDefault="003333D0" w:rsidP="0004651B">
      <w:pPr>
        <w:spacing w:after="0" w:line="240" w:lineRule="auto"/>
      </w:pPr>
      <w:r>
        <w:separator/>
      </w:r>
    </w:p>
  </w:footnote>
  <w:footnote w:type="continuationSeparator" w:id="0">
    <w:p w14:paraId="1DAC9787" w14:textId="77777777" w:rsidR="003333D0" w:rsidRDefault="003333D0" w:rsidP="0004651B">
      <w:pPr>
        <w:spacing w:after="0" w:line="240" w:lineRule="auto"/>
      </w:pPr>
      <w:r>
        <w:continuationSeparator/>
      </w:r>
    </w:p>
  </w:footnote>
  <w:footnote w:id="1">
    <w:p w14:paraId="5E63EFDA" w14:textId="77777777" w:rsidR="00F96ACA" w:rsidRPr="00F23660" w:rsidRDefault="00F96ACA"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F96ACA" w:rsidRDefault="00F96ACA"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F96ACA" w:rsidRDefault="00F96ACA"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F96ACA" w:rsidRPr="00BC09A2" w:rsidRDefault="00F96ACA"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spellStart"/>
      <w:proofErr w:type="gramEnd"/>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F96ACA" w:rsidRDefault="00F96ACA"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F96ACA" w:rsidRDefault="00F96A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7777777" w:rsidR="00F96ACA" w:rsidRDefault="00F96ACA"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AB771E">
      <w:rPr>
        <w:rStyle w:val="PageNumber"/>
        <w:noProof/>
      </w:rPr>
      <w:t>9</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F96ACA" w:rsidRDefault="00F96ACA">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77777777" w:rsidR="00F96ACA" w:rsidRPr="0058677D" w:rsidRDefault="00F96ACA"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C84709">
      <w:rPr>
        <w:rStyle w:val="PageNumber"/>
        <w:noProof/>
      </w:rPr>
      <w:t>12</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77777777" w:rsidR="00F96ACA" w:rsidRDefault="00F96ACA"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C84709">
      <w:rPr>
        <w:rStyle w:val="PageNumber"/>
        <w:noProof/>
      </w:rPr>
      <w:t>11</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F96ACA" w:rsidRDefault="00F96AC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F96ACA" w:rsidRDefault="00F96AC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27EE57D4" w:rsidR="00F96ACA" w:rsidRDefault="00F96AC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B771E">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232"/>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9FC"/>
    <w:rsid w:val="000E0A4B"/>
    <w:rsid w:val="000E0CE1"/>
    <w:rsid w:val="000F7986"/>
    <w:rsid w:val="000F7A86"/>
    <w:rsid w:val="00101053"/>
    <w:rsid w:val="00113C7A"/>
    <w:rsid w:val="00115027"/>
    <w:rsid w:val="00115541"/>
    <w:rsid w:val="00121BF8"/>
    <w:rsid w:val="00124C87"/>
    <w:rsid w:val="001259F1"/>
    <w:rsid w:val="00125CFE"/>
    <w:rsid w:val="00130545"/>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2E4288"/>
    <w:rsid w:val="002E7925"/>
    <w:rsid w:val="00312EBF"/>
    <w:rsid w:val="003145E5"/>
    <w:rsid w:val="00322817"/>
    <w:rsid w:val="003333D0"/>
    <w:rsid w:val="00336AB4"/>
    <w:rsid w:val="0034318A"/>
    <w:rsid w:val="00350B32"/>
    <w:rsid w:val="00371F3E"/>
    <w:rsid w:val="00375EB9"/>
    <w:rsid w:val="0037691C"/>
    <w:rsid w:val="00387FEE"/>
    <w:rsid w:val="00391EF6"/>
    <w:rsid w:val="003B4AB2"/>
    <w:rsid w:val="003C08AA"/>
    <w:rsid w:val="003D0D17"/>
    <w:rsid w:val="003D36FC"/>
    <w:rsid w:val="003D42A1"/>
    <w:rsid w:val="003D6700"/>
    <w:rsid w:val="003E3C29"/>
    <w:rsid w:val="003F61B7"/>
    <w:rsid w:val="00403EBE"/>
    <w:rsid w:val="00406121"/>
    <w:rsid w:val="004127A5"/>
    <w:rsid w:val="00412852"/>
    <w:rsid w:val="004177CF"/>
    <w:rsid w:val="00424CA8"/>
    <w:rsid w:val="00437CCC"/>
    <w:rsid w:val="00473349"/>
    <w:rsid w:val="004926B7"/>
    <w:rsid w:val="004A1C15"/>
    <w:rsid w:val="004A4CD3"/>
    <w:rsid w:val="004C5D13"/>
    <w:rsid w:val="004D0A38"/>
    <w:rsid w:val="004F0FBE"/>
    <w:rsid w:val="004F66CC"/>
    <w:rsid w:val="004F71DC"/>
    <w:rsid w:val="0050058C"/>
    <w:rsid w:val="005128C6"/>
    <w:rsid w:val="00522BCF"/>
    <w:rsid w:val="00533757"/>
    <w:rsid w:val="0054725E"/>
    <w:rsid w:val="0054745A"/>
    <w:rsid w:val="00553AE8"/>
    <w:rsid w:val="0055787A"/>
    <w:rsid w:val="0057169F"/>
    <w:rsid w:val="00574144"/>
    <w:rsid w:val="0059189D"/>
    <w:rsid w:val="005A15E1"/>
    <w:rsid w:val="005B2ED4"/>
    <w:rsid w:val="005B5881"/>
    <w:rsid w:val="005D7782"/>
    <w:rsid w:val="005E16A1"/>
    <w:rsid w:val="005E17B3"/>
    <w:rsid w:val="00610489"/>
    <w:rsid w:val="00627F9C"/>
    <w:rsid w:val="00642310"/>
    <w:rsid w:val="006557C2"/>
    <w:rsid w:val="006677BA"/>
    <w:rsid w:val="006709F8"/>
    <w:rsid w:val="00681262"/>
    <w:rsid w:val="00696964"/>
    <w:rsid w:val="006A37E4"/>
    <w:rsid w:val="006A3CB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A0A85"/>
    <w:rsid w:val="007A0B41"/>
    <w:rsid w:val="007A204B"/>
    <w:rsid w:val="007D4F44"/>
    <w:rsid w:val="007D52A0"/>
    <w:rsid w:val="007E34AA"/>
    <w:rsid w:val="008030CE"/>
    <w:rsid w:val="00825470"/>
    <w:rsid w:val="0083532D"/>
    <w:rsid w:val="0085313F"/>
    <w:rsid w:val="00860746"/>
    <w:rsid w:val="0086187C"/>
    <w:rsid w:val="00863987"/>
    <w:rsid w:val="00864FA1"/>
    <w:rsid w:val="0086592C"/>
    <w:rsid w:val="00874AA4"/>
    <w:rsid w:val="008A307E"/>
    <w:rsid w:val="008A6A6B"/>
    <w:rsid w:val="008B016B"/>
    <w:rsid w:val="008B0E0D"/>
    <w:rsid w:val="008B0F4A"/>
    <w:rsid w:val="008C3E71"/>
    <w:rsid w:val="008C5EC8"/>
    <w:rsid w:val="008C6B37"/>
    <w:rsid w:val="008D08AB"/>
    <w:rsid w:val="008D20C0"/>
    <w:rsid w:val="008D50BC"/>
    <w:rsid w:val="008E53F9"/>
    <w:rsid w:val="008E5A3A"/>
    <w:rsid w:val="00904490"/>
    <w:rsid w:val="00905AE3"/>
    <w:rsid w:val="00910CBE"/>
    <w:rsid w:val="00921106"/>
    <w:rsid w:val="0093359F"/>
    <w:rsid w:val="00944317"/>
    <w:rsid w:val="009558CB"/>
    <w:rsid w:val="00970B7B"/>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B771E"/>
    <w:rsid w:val="00AE2988"/>
    <w:rsid w:val="00AE3016"/>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D53C5"/>
    <w:rsid w:val="00BF66E4"/>
    <w:rsid w:val="00C0026F"/>
    <w:rsid w:val="00C00F72"/>
    <w:rsid w:val="00C03BD0"/>
    <w:rsid w:val="00C160ED"/>
    <w:rsid w:val="00C411E6"/>
    <w:rsid w:val="00C43EAA"/>
    <w:rsid w:val="00C44370"/>
    <w:rsid w:val="00C53A53"/>
    <w:rsid w:val="00C66B59"/>
    <w:rsid w:val="00C73960"/>
    <w:rsid w:val="00C81E7A"/>
    <w:rsid w:val="00C84709"/>
    <w:rsid w:val="00CB676F"/>
    <w:rsid w:val="00CE0DEF"/>
    <w:rsid w:val="00CE241B"/>
    <w:rsid w:val="00D028E0"/>
    <w:rsid w:val="00D06659"/>
    <w:rsid w:val="00D131C0"/>
    <w:rsid w:val="00D16374"/>
    <w:rsid w:val="00D30458"/>
    <w:rsid w:val="00D45842"/>
    <w:rsid w:val="00D677FD"/>
    <w:rsid w:val="00D73197"/>
    <w:rsid w:val="00D7798D"/>
    <w:rsid w:val="00D807FA"/>
    <w:rsid w:val="00D80AD1"/>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91634"/>
    <w:rsid w:val="00EB5CFE"/>
    <w:rsid w:val="00EB78BA"/>
    <w:rsid w:val="00ED1F31"/>
    <w:rsid w:val="00EF2D6A"/>
    <w:rsid w:val="00F020B4"/>
    <w:rsid w:val="00F03A92"/>
    <w:rsid w:val="00F1163D"/>
    <w:rsid w:val="00F11732"/>
    <w:rsid w:val="00F1559A"/>
    <w:rsid w:val="00F25C00"/>
    <w:rsid w:val="00F30CA6"/>
    <w:rsid w:val="00F51F77"/>
    <w:rsid w:val="00F60ECB"/>
    <w:rsid w:val="00F6270F"/>
    <w:rsid w:val="00F713BA"/>
    <w:rsid w:val="00F96ACA"/>
    <w:rsid w:val="00FA1686"/>
    <w:rsid w:val="00FA2729"/>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852"/>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8508089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0C994-4EC6-4D63-8E61-3D4DB1F0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33</Pages>
  <Words>6795</Words>
  <Characters>38734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25</cp:revision>
  <cp:lastPrinted>2020-03-20T15:10:00Z</cp:lastPrinted>
  <dcterms:created xsi:type="dcterms:W3CDTF">2020-06-23T08:33:00Z</dcterms:created>
  <dcterms:modified xsi:type="dcterms:W3CDTF">2020-06-23T11:53:00Z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